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DC" w:rsidRPr="00402590" w:rsidRDefault="00FB0902" w:rsidP="00FB0902">
      <w:pPr>
        <w:jc w:val="center"/>
        <w:rPr>
          <w:b/>
          <w:sz w:val="24"/>
          <w:szCs w:val="24"/>
          <w:u w:val="single"/>
        </w:rPr>
      </w:pPr>
      <w:r w:rsidRPr="00FB0902">
        <w:rPr>
          <w:b/>
          <w:sz w:val="24"/>
          <w:szCs w:val="24"/>
          <w:u w:val="single"/>
          <w:lang w:val="pt-PT"/>
        </w:rPr>
        <w:t>Exemplo de Guia de Facilitador (Avaliações Finais)</w:t>
      </w:r>
      <w:r w:rsidR="009321DC" w:rsidRPr="00FB0902">
        <w:rPr>
          <w:b/>
          <w:sz w:val="24"/>
          <w:szCs w:val="24"/>
          <w:u w:val="single"/>
        </w:rPr>
        <w:t xml:space="preserve"> </w:t>
      </w:r>
    </w:p>
    <w:p w:rsidR="009321DC" w:rsidRPr="00FB0902" w:rsidRDefault="00FB0902" w:rsidP="00FB0902">
      <w:pPr>
        <w:rPr>
          <w:sz w:val="24"/>
          <w:szCs w:val="24"/>
        </w:rPr>
      </w:pPr>
      <w:r w:rsidRPr="00FB0902">
        <w:rPr>
          <w:sz w:val="24"/>
          <w:szCs w:val="24"/>
          <w:lang w:val="pt-PT"/>
        </w:rPr>
        <w:t>Notas gerais: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Cada dia começa com uma lista de equipamento necessário (primeira caixa) e as caixas seguintes denotam sessões adicionais recomendadas do dia.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A caixa de cada sessão inclui a duração recomendada da sessão, documentos (slides em PowerPoint, manuais, testes, etc.)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necessários para essa sessão, com informação limitada para os facilitadores se concentrarem ao longo de toda a sessão.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 xml:space="preserve">O texto a </w:t>
      </w:r>
      <w:r w:rsidRPr="00FB0902">
        <w:rPr>
          <w:b/>
          <w:sz w:val="24"/>
          <w:szCs w:val="24"/>
          <w:lang w:val="pt-PT"/>
        </w:rPr>
        <w:t xml:space="preserve">negrito </w:t>
      </w:r>
      <w:r w:rsidRPr="00FB0902">
        <w:rPr>
          <w:sz w:val="24"/>
          <w:szCs w:val="24"/>
          <w:lang w:val="pt-PT"/>
        </w:rPr>
        <w:t>dentro das notas indica um método instrutivo participativo ou tipo de avaliação; o texto entre parênteses ou marcado com asteriscos inclui considerações de adaptação.</w:t>
      </w:r>
    </w:p>
    <w:p w:rsidR="008F0FBC" w:rsidRPr="00FB0902" w:rsidRDefault="00FB0902" w:rsidP="00FB0902">
      <w:pPr>
        <w:rPr>
          <w:sz w:val="24"/>
          <w:szCs w:val="24"/>
        </w:rPr>
      </w:pPr>
      <w:r w:rsidRPr="00FB0902">
        <w:rPr>
          <w:sz w:val="24"/>
          <w:szCs w:val="24"/>
          <w:lang w:val="pt-PT"/>
        </w:rPr>
        <w:t>Nota: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Intervalos tais como para almoços não estão incluídos neste exemplo de guia do facilitador.</w:t>
      </w:r>
      <w:r w:rsidR="009321D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Fica ao critério dos organizadores de eventos nacionais a inserção dessas pausas na programação.</w:t>
      </w:r>
    </w:p>
    <w:p w:rsidR="008F0FBC" w:rsidRPr="00FB0902" w:rsidRDefault="00FB0902" w:rsidP="00FB0902">
      <w:pPr>
        <w:rPr>
          <w:sz w:val="24"/>
          <w:szCs w:val="24"/>
        </w:rPr>
      </w:pPr>
      <w:r w:rsidRPr="00FB0902">
        <w:rPr>
          <w:sz w:val="24"/>
          <w:szCs w:val="24"/>
          <w:lang w:val="pt-PT"/>
        </w:rPr>
        <w:t>*Estes números e alguns dos números específicos dos grupos abaixo foram determinados assumindo que existem 15 participantes (divididos em 3 grupos) e ~5-8 facilitadores.</w:t>
      </w:r>
      <w:r w:rsidR="008F0FBC" w:rsidRPr="00FB0902">
        <w:rPr>
          <w:sz w:val="24"/>
          <w:szCs w:val="24"/>
        </w:rPr>
        <w:t xml:space="preserve"> </w:t>
      </w:r>
      <w:r w:rsidRPr="00FB0902">
        <w:rPr>
          <w:sz w:val="24"/>
          <w:szCs w:val="24"/>
          <w:lang w:val="pt-PT"/>
        </w:rPr>
        <w:t>Ajustar os números se necessário.*</w:t>
      </w:r>
    </w:p>
    <w:tbl>
      <w:tblPr>
        <w:tblStyle w:val="Tabelacomgrelha"/>
        <w:tblW w:w="0" w:type="auto"/>
        <w:tblLayout w:type="fixed"/>
        <w:tblLook w:val="04A0"/>
      </w:tblPr>
      <w:tblGrid>
        <w:gridCol w:w="10746"/>
      </w:tblGrid>
      <w:tr w:rsidR="00402590" w:rsidRPr="00402590" w:rsidTr="00FB0902">
        <w:tc>
          <w:tcPr>
            <w:tcW w:w="10746" w:type="dxa"/>
          </w:tcPr>
          <w:p w:rsidR="009321DC" w:rsidRPr="00FB0902" w:rsidRDefault="00FB0902" w:rsidP="00FB0902">
            <w:pPr>
              <w:rPr>
                <w:b/>
                <w:sz w:val="24"/>
                <w:szCs w:val="24"/>
              </w:rPr>
            </w:pPr>
            <w:r w:rsidRPr="00FB0902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9321DC" w:rsidRPr="00FB0902">
              <w:rPr>
                <w:b/>
                <w:sz w:val="24"/>
                <w:szCs w:val="24"/>
              </w:rPr>
              <w:t xml:space="preserve"> </w:t>
            </w:r>
            <w:r w:rsidRPr="00FB0902">
              <w:rPr>
                <w:b/>
                <w:sz w:val="24"/>
                <w:szCs w:val="24"/>
                <w:lang w:val="pt-PT"/>
              </w:rPr>
              <w:t xml:space="preserve">Inscrição e Inquéritos Finais </w:t>
            </w:r>
            <w:r w:rsidRPr="00FB0902">
              <w:rPr>
                <w:sz w:val="24"/>
                <w:szCs w:val="24"/>
                <w:lang w:val="pt-PT"/>
              </w:rPr>
              <w:t>[duração recomendada:</w:t>
            </w:r>
            <w:r w:rsidR="009321DC" w:rsidRPr="00FB0902">
              <w:rPr>
                <w:sz w:val="24"/>
                <w:szCs w:val="24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45 minutos, incluindo 30 minutos de inquéritos]</w:t>
            </w:r>
          </w:p>
          <w:p w:rsidR="009321DC" w:rsidRPr="00FB0902" w:rsidRDefault="00FB0902" w:rsidP="00FB0902">
            <w:pPr>
              <w:rPr>
                <w:i/>
                <w:sz w:val="24"/>
                <w:szCs w:val="24"/>
              </w:rPr>
            </w:pPr>
            <w:r w:rsidRPr="00FB0902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Lista de presença 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>E26-Cleared_Post_MTP_Survey_Self_Perceptions_Confidence (versão portuguesa)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E27-Cleared_Post </w:t>
            </w:r>
            <w:proofErr w:type="spellStart"/>
            <w:r w:rsidRPr="00FB0902">
              <w:rPr>
                <w:i/>
                <w:lang w:val="pt-PT"/>
              </w:rPr>
              <w:t>MTP_Survey_Overall_Training</w:t>
            </w:r>
            <w:proofErr w:type="spellEnd"/>
            <w:r w:rsidRPr="00FB0902">
              <w:rPr>
                <w:i/>
                <w:lang w:val="pt-PT"/>
              </w:rPr>
              <w:t xml:space="preserve"> (versão portuguesa)</w:t>
            </w:r>
          </w:p>
          <w:p w:rsidR="009321DC" w:rsidRPr="00FB0902" w:rsidRDefault="00FB0902" w:rsidP="00FB0902">
            <w:pPr>
              <w:rPr>
                <w:i/>
                <w:sz w:val="24"/>
                <w:szCs w:val="24"/>
              </w:rPr>
            </w:pPr>
            <w:r w:rsidRPr="00FB0902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[número de pessoas] para a mesa de inscrição  </w:t>
            </w:r>
          </w:p>
          <w:p w:rsidR="00B76327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1 </w:t>
            </w:r>
            <w:proofErr w:type="gramStart"/>
            <w:r w:rsidRPr="00FB0902">
              <w:rPr>
                <w:i/>
                <w:lang w:val="pt-PT"/>
              </w:rPr>
              <w:t>para</w:t>
            </w:r>
            <w:proofErr w:type="gramEnd"/>
            <w:r w:rsidRPr="00FB0902">
              <w:rPr>
                <w:i/>
                <w:lang w:val="pt-PT"/>
              </w:rPr>
              <w:t xml:space="preserve"> distribuir e recolher os inquéritos</w:t>
            </w:r>
          </w:p>
        </w:tc>
      </w:tr>
      <w:tr w:rsidR="00D36AFA" w:rsidRPr="00402590" w:rsidTr="00FB0902">
        <w:trPr>
          <w:trHeight w:val="296"/>
        </w:trPr>
        <w:tc>
          <w:tcPr>
            <w:tcW w:w="10705" w:type="dxa"/>
          </w:tcPr>
          <w:p w:rsidR="00D36AFA" w:rsidRPr="00FB0902" w:rsidRDefault="00FB0902" w:rsidP="00FB0902">
            <w:pPr>
              <w:rPr>
                <w:sz w:val="24"/>
                <w:szCs w:val="24"/>
              </w:rPr>
            </w:pPr>
            <w:r w:rsidRPr="00FB0902">
              <w:rPr>
                <w:sz w:val="24"/>
                <w:szCs w:val="24"/>
                <w:lang w:val="pt-PT"/>
              </w:rPr>
              <w:t>Pedir aos facilitadores que distribuam ambos os inquéritos ao mesmo tempo.</w:t>
            </w:r>
            <w:r w:rsidR="00D36AFA" w:rsidRPr="00FB0902">
              <w:rPr>
                <w:sz w:val="24"/>
                <w:szCs w:val="24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Informar os participantes que têm 30 minutos para concluir.</w:t>
            </w:r>
          </w:p>
        </w:tc>
      </w:tr>
    </w:tbl>
    <w:p w:rsidR="00F7217C" w:rsidRPr="00402590" w:rsidRDefault="00F7217C">
      <w:bookmarkStart w:id="0" w:name="_GoBack"/>
      <w:bookmarkEnd w:id="0"/>
    </w:p>
    <w:tbl>
      <w:tblPr>
        <w:tblStyle w:val="Tabelacomgrelha"/>
        <w:tblW w:w="0" w:type="auto"/>
        <w:tblLayout w:type="fixed"/>
        <w:tblLook w:val="04A0"/>
      </w:tblPr>
      <w:tblGrid>
        <w:gridCol w:w="10746"/>
      </w:tblGrid>
      <w:tr w:rsidR="00402590" w:rsidRPr="00402590" w:rsidTr="00FB0902">
        <w:tc>
          <w:tcPr>
            <w:tcW w:w="10746" w:type="dxa"/>
          </w:tcPr>
          <w:p w:rsidR="00E61948" w:rsidRPr="00402590" w:rsidRDefault="00FB0902" w:rsidP="00FB0902">
            <w:pPr>
              <w:rPr>
                <w:b/>
                <w:sz w:val="24"/>
                <w:szCs w:val="24"/>
              </w:rPr>
            </w:pPr>
            <w:r w:rsidRPr="00FB0902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8F0FBC" w:rsidRPr="00FB0902">
              <w:rPr>
                <w:b/>
                <w:sz w:val="24"/>
                <w:szCs w:val="24"/>
              </w:rPr>
              <w:t xml:space="preserve"> </w:t>
            </w:r>
            <w:r w:rsidRPr="00FB0902">
              <w:rPr>
                <w:b/>
                <w:sz w:val="24"/>
                <w:szCs w:val="24"/>
                <w:lang w:val="pt-PT"/>
              </w:rPr>
              <w:t xml:space="preserve">Rever os elementos necessários para as apresentações finais </w:t>
            </w:r>
            <w:r w:rsidRPr="00FB0902">
              <w:rPr>
                <w:sz w:val="24"/>
                <w:szCs w:val="24"/>
                <w:lang w:val="pt-PT"/>
              </w:rPr>
              <w:t>[duração recomendada:</w:t>
            </w:r>
            <w:r w:rsidR="008F0FBC" w:rsidRPr="00FB0902">
              <w:rPr>
                <w:sz w:val="24"/>
                <w:szCs w:val="24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15-30 minutos]</w:t>
            </w:r>
            <w:r w:rsidR="008F0FBC" w:rsidRPr="00FB0902">
              <w:rPr>
                <w:sz w:val="24"/>
                <w:szCs w:val="24"/>
              </w:rPr>
              <w:t xml:space="preserve"> </w:t>
            </w:r>
          </w:p>
          <w:p w:rsidR="00E61948" w:rsidRPr="00FB0902" w:rsidRDefault="00FB0902" w:rsidP="00FB0902">
            <w:pPr>
              <w:rPr>
                <w:i/>
                <w:sz w:val="24"/>
                <w:szCs w:val="24"/>
              </w:rPr>
            </w:pPr>
            <w:r w:rsidRPr="00FB0902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>C61-Cleared_Final_Presentation_Guidance_Job_Aid (versão portuguesa)</w:t>
            </w:r>
          </w:p>
          <w:p w:rsidR="00E61948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>E23-Cleared_Grading_Rubric_Final_Presentation (versão portuguesa)</w:t>
            </w:r>
          </w:p>
        </w:tc>
      </w:tr>
      <w:tr w:rsidR="00E61948" w:rsidRPr="00402590" w:rsidTr="00FB0902">
        <w:trPr>
          <w:trHeight w:val="566"/>
        </w:trPr>
        <w:tc>
          <w:tcPr>
            <w:tcW w:w="10746" w:type="dxa"/>
          </w:tcPr>
          <w:p w:rsidR="00E61948" w:rsidRPr="00FB0902" w:rsidRDefault="00FB0902" w:rsidP="00FB0902">
            <w:pPr>
              <w:rPr>
                <w:sz w:val="24"/>
                <w:szCs w:val="24"/>
              </w:rPr>
            </w:pPr>
            <w:r w:rsidRPr="00FB0902">
              <w:rPr>
                <w:sz w:val="24"/>
                <w:szCs w:val="24"/>
                <w:lang w:val="pt-PT"/>
              </w:rPr>
              <w:t>Rever as orientações no slide, tal como originalmente descritas no dia dedicado ao “RSI e Orientação Global”, e rever mais uma vez com os participantes.</w:t>
            </w:r>
            <w:r w:rsidR="00A46E6A" w:rsidRPr="00FB0902">
              <w:rPr>
                <w:sz w:val="24"/>
                <w:szCs w:val="24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Conceder 10-15 minutos para quaisquer perguntas que o grupo possa ter.</w:t>
            </w:r>
          </w:p>
        </w:tc>
      </w:tr>
    </w:tbl>
    <w:p w:rsidR="00A751DB" w:rsidRPr="00402590" w:rsidRDefault="00A751DB" w:rsidP="007573F5">
      <w:pPr>
        <w:jc w:val="both"/>
      </w:pPr>
    </w:p>
    <w:tbl>
      <w:tblPr>
        <w:tblStyle w:val="Tabelacomgrelha"/>
        <w:tblW w:w="0" w:type="auto"/>
        <w:tblLayout w:type="fixed"/>
        <w:tblLook w:val="04A0"/>
      </w:tblPr>
      <w:tblGrid>
        <w:gridCol w:w="10762"/>
      </w:tblGrid>
      <w:tr w:rsidR="00402590" w:rsidRPr="00402590" w:rsidTr="00FB0902">
        <w:tc>
          <w:tcPr>
            <w:tcW w:w="10762" w:type="dxa"/>
          </w:tcPr>
          <w:p w:rsidR="00017394" w:rsidRPr="00FB0902" w:rsidRDefault="00FB0902" w:rsidP="00FB0902">
            <w:pPr>
              <w:rPr>
                <w:b/>
                <w:sz w:val="24"/>
                <w:szCs w:val="24"/>
              </w:rPr>
            </w:pPr>
            <w:r w:rsidRPr="00FB0902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017394" w:rsidRPr="00FB0902">
              <w:rPr>
                <w:b/>
                <w:sz w:val="24"/>
                <w:szCs w:val="24"/>
              </w:rPr>
              <w:t xml:space="preserve"> </w:t>
            </w:r>
            <w:r w:rsidRPr="00FB0902">
              <w:rPr>
                <w:b/>
                <w:sz w:val="24"/>
                <w:szCs w:val="24"/>
                <w:lang w:val="pt-PT"/>
              </w:rPr>
              <w:t xml:space="preserve">Primeiro conjunto de apresentações finais do </w:t>
            </w:r>
            <w:r w:rsidR="009A3FCA">
              <w:rPr>
                <w:b/>
                <w:sz w:val="24"/>
                <w:szCs w:val="24"/>
                <w:lang w:val="pt-PT"/>
              </w:rPr>
              <w:t>PFF</w:t>
            </w:r>
            <w:r w:rsidRPr="00FB0902">
              <w:rPr>
                <w:b/>
                <w:sz w:val="24"/>
                <w:szCs w:val="24"/>
                <w:lang w:val="pt-PT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[duração recomendada:</w:t>
            </w:r>
            <w:r w:rsidR="00A46E6A" w:rsidRPr="00FB0902">
              <w:rPr>
                <w:sz w:val="24"/>
                <w:szCs w:val="24"/>
              </w:rPr>
              <w:t xml:space="preserve"> </w:t>
            </w:r>
            <w:r w:rsidRPr="00FB0902">
              <w:rPr>
                <w:sz w:val="24"/>
                <w:szCs w:val="24"/>
                <w:lang w:val="pt-PT"/>
              </w:rPr>
              <w:t>100-120 minutos por conjunto de apresentações]</w:t>
            </w:r>
          </w:p>
          <w:p w:rsidR="00017394" w:rsidRPr="00FB0902" w:rsidRDefault="00FB0902" w:rsidP="00FB0902">
            <w:pPr>
              <w:rPr>
                <w:i/>
                <w:sz w:val="24"/>
                <w:szCs w:val="24"/>
              </w:rPr>
            </w:pPr>
            <w:r w:rsidRPr="00FB0902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>C61-Cleared_Final_Presentation_Guidance_Job_Aid (versão portuguesa)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>E23-Cleared_Grading_Rubric_Final_Presentation (guia de pontuação) (versão portuguesa)</w:t>
            </w:r>
          </w:p>
          <w:p w:rsidR="00017394" w:rsidRPr="00FB0902" w:rsidRDefault="00FB0902" w:rsidP="00FB0902">
            <w:pPr>
              <w:rPr>
                <w:i/>
                <w:sz w:val="24"/>
                <w:szCs w:val="24"/>
              </w:rPr>
            </w:pPr>
            <w:r w:rsidRPr="00FB0902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1 </w:t>
            </w:r>
            <w:proofErr w:type="gramStart"/>
            <w:r w:rsidRPr="00FB0902">
              <w:rPr>
                <w:i/>
                <w:lang w:val="pt-PT"/>
              </w:rPr>
              <w:t>para</w:t>
            </w:r>
            <w:proofErr w:type="gramEnd"/>
            <w:r w:rsidRPr="00FB0902">
              <w:rPr>
                <w:i/>
                <w:lang w:val="pt-PT"/>
              </w:rPr>
              <w:t xml:space="preserve"> dar as instruções</w:t>
            </w:r>
          </w:p>
          <w:p w:rsidR="00FB0902" w:rsidRPr="00FB0902" w:rsidRDefault="00FB0902" w:rsidP="00FB0902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FB0902">
              <w:rPr>
                <w:i/>
                <w:lang w:val="pt-PT"/>
              </w:rPr>
              <w:t xml:space="preserve">2-3 </w:t>
            </w:r>
            <w:proofErr w:type="gramStart"/>
            <w:r w:rsidRPr="00FB0902">
              <w:rPr>
                <w:i/>
                <w:lang w:val="pt-PT"/>
              </w:rPr>
              <w:t>para</w:t>
            </w:r>
            <w:proofErr w:type="gramEnd"/>
            <w:r w:rsidRPr="00FB0902">
              <w:rPr>
                <w:i/>
                <w:lang w:val="pt-PT"/>
              </w:rPr>
              <w:t xml:space="preserve"> consultar o guia de pontuação e avaliar as apresentações finais (calculará a média das suas pontuações)</w:t>
            </w:r>
          </w:p>
          <w:p w:rsidR="00017394" w:rsidRPr="008D1BCB" w:rsidRDefault="008D1BCB" w:rsidP="008D1BC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8D1BCB">
              <w:rPr>
                <w:i/>
                <w:lang w:val="pt-PT"/>
              </w:rPr>
              <w:t xml:space="preserve">1 </w:t>
            </w:r>
            <w:proofErr w:type="gramStart"/>
            <w:r w:rsidRPr="008D1BCB">
              <w:rPr>
                <w:i/>
                <w:lang w:val="pt-PT"/>
              </w:rPr>
              <w:t>para</w:t>
            </w:r>
            <w:proofErr w:type="gramEnd"/>
            <w:r w:rsidRPr="008D1BCB">
              <w:rPr>
                <w:i/>
                <w:lang w:val="pt-PT"/>
              </w:rPr>
              <w:t xml:space="preserve"> cronometrar e mostrar cartões, o que significa que os participantes têm 5 minutos restantes (amarelo) e um minuto restante (vermelho) [opcional].</w:t>
            </w:r>
            <w:r w:rsidRPr="008D1BCB">
              <w:rPr>
                <w:i/>
              </w:rPr>
              <w:t xml:space="preserve"> </w:t>
            </w:r>
            <w:r w:rsidRPr="008D1BCB">
              <w:rPr>
                <w:i/>
                <w:lang w:val="pt-PT"/>
              </w:rPr>
              <w:t>Esta tarefa também pode ser executada por colegas de turma para desenvolver a capacidade de gestão do tempo.</w:t>
            </w:r>
          </w:p>
        </w:tc>
      </w:tr>
      <w:tr w:rsidR="00017394" w:rsidRPr="00402590" w:rsidTr="008D1BCB">
        <w:trPr>
          <w:trHeight w:val="300"/>
        </w:trPr>
        <w:tc>
          <w:tcPr>
            <w:tcW w:w="10762" w:type="dxa"/>
          </w:tcPr>
          <w:p w:rsidR="00017394" w:rsidRPr="008D1BCB" w:rsidRDefault="008D1BCB" w:rsidP="008D1BCB">
            <w:pPr>
              <w:rPr>
                <w:sz w:val="24"/>
                <w:szCs w:val="24"/>
                <w:u w:val="single"/>
              </w:rPr>
            </w:pPr>
            <w:proofErr w:type="gramStart"/>
            <w:r w:rsidRPr="008D1BCB">
              <w:rPr>
                <w:sz w:val="24"/>
                <w:szCs w:val="24"/>
                <w:u w:val="single"/>
                <w:lang w:val="pt-PT"/>
              </w:rPr>
              <w:lastRenderedPageBreak/>
              <w:t>Instruções para</w:t>
            </w:r>
            <w:proofErr w:type="gramEnd"/>
            <w:r w:rsidRPr="008D1BCB">
              <w:rPr>
                <w:sz w:val="24"/>
                <w:szCs w:val="24"/>
                <w:u w:val="single"/>
                <w:lang w:val="pt-PT"/>
              </w:rPr>
              <w:t xml:space="preserve"> facilitar as apresentações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Recordar ao grupo que devem prestar atenção e manter-se calados durante as apresentações; devem apoiar os seus colegas de turma.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Os facilitadores podem acompanhar cada apresentação com algumas perguntas.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Convocar o primeiro participante para o palco; apresentá-lo e ao seu PDE.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Iniciar o cronómetro (tal como um aplicativo para telemóveis) quando começam a falar.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Quando restarem apenas 5 minutos, levante o cartão amarelo; quando restar 1 minuto, levante o cartão vermelho [opcional].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  <w:rPr>
                <w:i/>
              </w:rPr>
            </w:pPr>
            <w:r w:rsidRPr="008D1BCB">
              <w:rPr>
                <w:lang w:val="pt-PT"/>
              </w:rPr>
              <w:t>Quando o apresentador tiver terminado, os facilitadores devem fazer uma pergunta.</w:t>
            </w:r>
            <w:r w:rsidRPr="008D1BCB">
              <w:t xml:space="preserve"> </w:t>
            </w:r>
            <w:r w:rsidRPr="008D1BCB">
              <w:rPr>
                <w:i/>
                <w:lang w:val="pt-PT"/>
              </w:rPr>
              <w:t>(É facultativo incluir tempo para perguntas dos participantes.</w:t>
            </w:r>
            <w:r w:rsidRPr="008D1BCB">
              <w:rPr>
                <w:i/>
              </w:rPr>
              <w:t xml:space="preserve"> </w:t>
            </w:r>
            <w:r w:rsidRPr="008D1BCB">
              <w:rPr>
                <w:i/>
                <w:lang w:val="pt-PT"/>
              </w:rPr>
              <w:t>Se sim, prever o tempo necessário). Se não, passar ao próximo apresentador.</w:t>
            </w:r>
          </w:p>
          <w:p w:rsidR="008D1BCB" w:rsidRDefault="008D1BCB" w:rsidP="008D1BCB">
            <w:pPr>
              <w:pStyle w:val="PargrafodaLista"/>
              <w:numPr>
                <w:ilvl w:val="0"/>
                <w:numId w:val="25"/>
              </w:numPr>
              <w:rPr>
                <w:i/>
              </w:rPr>
            </w:pPr>
            <w:r w:rsidRPr="004818B0">
              <w:rPr>
                <w:i/>
              </w:rPr>
              <w:t xml:space="preserve"> </w:t>
            </w:r>
            <w:r w:rsidRPr="008D1BCB">
              <w:rPr>
                <w:i/>
                <w:lang w:val="pt-PT"/>
              </w:rPr>
              <w:t>[Antes do próximo conjunto de apresentações, os facilitadores podem considerar uma pausa para os participantes.</w:t>
            </w:r>
            <w:r w:rsidRPr="008D1BCB">
              <w:rPr>
                <w:i/>
              </w:rPr>
              <w:t xml:space="preserve"> </w:t>
            </w:r>
            <w:r w:rsidRPr="008D1BCB">
              <w:rPr>
                <w:i/>
                <w:lang w:val="pt-PT"/>
              </w:rPr>
              <w:t>Programar tantos conjuntos de apresentações quanto forem necessários para dar a todos os participantes a oportunidade de apresentar.</w:t>
            </w:r>
            <w:r w:rsidRPr="008D1BCB">
              <w:rPr>
                <w:i/>
              </w:rPr>
              <w:t xml:space="preserve"> </w:t>
            </w:r>
            <w:r w:rsidRPr="008D1BCB">
              <w:rPr>
                <w:i/>
                <w:lang w:val="pt-PT"/>
              </w:rPr>
              <w:t>Considere um segundo dia de apresentações se necessário].</w:t>
            </w:r>
            <w:r w:rsidRPr="008D1BCB">
              <w:rPr>
                <w:i/>
              </w:rPr>
              <w:t xml:space="preserve"> </w:t>
            </w:r>
          </w:p>
          <w:p w:rsidR="00822F3D" w:rsidRPr="008D1BCB" w:rsidRDefault="00822F3D" w:rsidP="008D1BCB">
            <w:pPr>
              <w:keepNext/>
              <w:spacing w:line="225" w:lineRule="auto"/>
              <w:ind w:left="720"/>
              <w:rPr>
                <w:i/>
              </w:rPr>
            </w:pPr>
          </w:p>
        </w:tc>
      </w:tr>
    </w:tbl>
    <w:p w:rsidR="00490657" w:rsidRPr="00402590" w:rsidRDefault="00490657" w:rsidP="007D3138"/>
    <w:tbl>
      <w:tblPr>
        <w:tblStyle w:val="Tabelacomgrelha"/>
        <w:tblW w:w="0" w:type="auto"/>
        <w:tblLayout w:type="fixed"/>
        <w:tblLook w:val="04A0"/>
      </w:tblPr>
      <w:tblGrid>
        <w:gridCol w:w="10762"/>
      </w:tblGrid>
      <w:tr w:rsidR="00402590" w:rsidRPr="00402590" w:rsidTr="008D1BCB">
        <w:tc>
          <w:tcPr>
            <w:tcW w:w="10762" w:type="dxa"/>
          </w:tcPr>
          <w:p w:rsidR="00E808D5" w:rsidRPr="008D1BCB" w:rsidRDefault="008D1BCB" w:rsidP="008D1BCB">
            <w:pPr>
              <w:rPr>
                <w:b/>
                <w:sz w:val="24"/>
                <w:szCs w:val="24"/>
              </w:rPr>
            </w:pPr>
            <w:r w:rsidRPr="008D1BCB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E808D5" w:rsidRPr="008D1BCB">
              <w:rPr>
                <w:b/>
                <w:sz w:val="24"/>
                <w:szCs w:val="24"/>
              </w:rPr>
              <w:t xml:space="preserve"> </w:t>
            </w:r>
            <w:r w:rsidRPr="008D1BCB">
              <w:rPr>
                <w:b/>
                <w:sz w:val="24"/>
                <w:szCs w:val="24"/>
                <w:lang w:val="pt-PT"/>
              </w:rPr>
              <w:t xml:space="preserve">Sessões de informação </w:t>
            </w:r>
            <w:proofErr w:type="gramStart"/>
            <w:r w:rsidRPr="008D1BCB">
              <w:rPr>
                <w:b/>
                <w:sz w:val="24"/>
                <w:szCs w:val="24"/>
                <w:lang w:val="pt-PT"/>
              </w:rPr>
              <w:t>orais</w:t>
            </w:r>
            <w:proofErr w:type="gramEnd"/>
            <w:r w:rsidRPr="008D1BCB">
              <w:rPr>
                <w:b/>
                <w:sz w:val="24"/>
                <w:szCs w:val="24"/>
                <w:lang w:val="pt-PT"/>
              </w:rPr>
              <w:t xml:space="preserve"> </w:t>
            </w:r>
            <w:r w:rsidRPr="008D1BCB">
              <w:rPr>
                <w:sz w:val="24"/>
                <w:szCs w:val="24"/>
                <w:lang w:val="pt-PT"/>
              </w:rPr>
              <w:t>[duração recomendada:</w:t>
            </w:r>
            <w:r w:rsidR="00E808D5" w:rsidRPr="008D1BCB">
              <w:rPr>
                <w:sz w:val="24"/>
                <w:szCs w:val="24"/>
              </w:rPr>
              <w:t xml:space="preserve"> </w:t>
            </w:r>
            <w:r w:rsidRPr="008D1BCB">
              <w:rPr>
                <w:sz w:val="24"/>
                <w:szCs w:val="24"/>
                <w:lang w:val="pt-PT"/>
              </w:rPr>
              <w:t>20 minutos por sessão de informação]</w:t>
            </w:r>
          </w:p>
          <w:p w:rsidR="00E808D5" w:rsidRPr="008D1BCB" w:rsidRDefault="008D1BCB" w:rsidP="008D1BCB">
            <w:pPr>
              <w:rPr>
                <w:i/>
                <w:sz w:val="24"/>
                <w:szCs w:val="24"/>
              </w:rPr>
            </w:pPr>
            <w:r w:rsidRPr="008D1BCB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8D1BCB">
              <w:rPr>
                <w:i/>
                <w:lang w:val="pt-PT"/>
              </w:rPr>
              <w:t>E28-Cleared_Oral-Debriefing_Consent_and_Guide (versão portuguesa)</w:t>
            </w:r>
          </w:p>
          <w:p w:rsidR="00E808D5" w:rsidRPr="008D1BCB" w:rsidRDefault="008D1BCB" w:rsidP="008D1BCB">
            <w:pPr>
              <w:rPr>
                <w:i/>
                <w:sz w:val="24"/>
                <w:szCs w:val="24"/>
              </w:rPr>
            </w:pPr>
            <w:r w:rsidRPr="008D1BCB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E808D5" w:rsidRPr="008D1BCB" w:rsidRDefault="008D1BCB" w:rsidP="008D1BC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8D1BCB">
              <w:rPr>
                <w:i/>
                <w:lang w:val="pt-PT"/>
              </w:rPr>
              <w:t xml:space="preserve">1 </w:t>
            </w:r>
            <w:proofErr w:type="gramStart"/>
            <w:r w:rsidRPr="008D1BCB">
              <w:rPr>
                <w:i/>
                <w:lang w:val="pt-PT"/>
              </w:rPr>
              <w:t>por</w:t>
            </w:r>
            <w:proofErr w:type="gramEnd"/>
            <w:r w:rsidRPr="008D1BCB">
              <w:rPr>
                <w:i/>
                <w:lang w:val="pt-PT"/>
              </w:rPr>
              <w:t xml:space="preserve"> sessão de informação</w:t>
            </w:r>
          </w:p>
        </w:tc>
      </w:tr>
      <w:tr w:rsidR="00E808D5" w:rsidRPr="00402590" w:rsidTr="0047590B">
        <w:trPr>
          <w:trHeight w:val="300"/>
        </w:trPr>
        <w:tc>
          <w:tcPr>
            <w:tcW w:w="10762" w:type="dxa"/>
          </w:tcPr>
          <w:p w:rsidR="00E808D5" w:rsidRPr="008D1BCB" w:rsidRDefault="008D1BCB" w:rsidP="008D1BCB">
            <w:pPr>
              <w:rPr>
                <w:sz w:val="24"/>
                <w:szCs w:val="24"/>
                <w:u w:val="single"/>
              </w:rPr>
            </w:pPr>
            <w:r w:rsidRPr="008D1BCB">
              <w:rPr>
                <w:sz w:val="24"/>
                <w:szCs w:val="24"/>
                <w:u w:val="single"/>
                <w:lang w:val="pt-PT"/>
              </w:rPr>
              <w:t>Instruções de sessões de informação (</w:t>
            </w:r>
            <w:r w:rsidRPr="008D1BCB">
              <w:rPr>
                <w:i/>
                <w:sz w:val="24"/>
                <w:szCs w:val="24"/>
                <w:u w:val="single"/>
                <w:lang w:val="pt-PT"/>
              </w:rPr>
              <w:t>feedback</w:t>
            </w:r>
            <w:r w:rsidRPr="008D1BCB">
              <w:rPr>
                <w:sz w:val="24"/>
                <w:szCs w:val="24"/>
                <w:u w:val="single"/>
                <w:lang w:val="pt-PT"/>
              </w:rPr>
              <w:t xml:space="preserve"> individual)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Anunciar aos participantes que existe uma oportunidade para sessões de informação opcionais; estas não são classificadas</w:t>
            </w:r>
          </w:p>
          <w:p w:rsidR="008D1BCB" w:rsidRPr="008D1BCB" w:rsidRDefault="008D1BCB" w:rsidP="008D1BCB">
            <w:pPr>
              <w:pStyle w:val="PargrafodaLista"/>
              <w:numPr>
                <w:ilvl w:val="0"/>
                <w:numId w:val="25"/>
              </w:numPr>
            </w:pPr>
            <w:r w:rsidRPr="008D1BCB">
              <w:rPr>
                <w:lang w:val="pt-PT"/>
              </w:rPr>
              <w:t>Ter horários e locais designados para as sessões de informação; para poupar tempo, considerar várias sessões de informação simultâneas com diferentes facilitadores</w:t>
            </w:r>
          </w:p>
          <w:p w:rsidR="008D1BCB" w:rsidRPr="0047590B" w:rsidRDefault="0047590B" w:rsidP="0047590B">
            <w:pPr>
              <w:pStyle w:val="PargrafodaLista"/>
              <w:numPr>
                <w:ilvl w:val="0"/>
                <w:numId w:val="25"/>
              </w:numPr>
            </w:pPr>
            <w:r w:rsidRPr="0047590B">
              <w:rPr>
                <w:lang w:val="pt-PT"/>
              </w:rPr>
              <w:t>Assegurar que existe um espaço privado para as sessões de informação, para que apenas o participante e o facilitador sejam ouvidos</w:t>
            </w:r>
          </w:p>
          <w:p w:rsidR="00E808D5" w:rsidRPr="00402590" w:rsidRDefault="0047590B" w:rsidP="0047590B">
            <w:pPr>
              <w:pStyle w:val="PargrafodaLista"/>
              <w:numPr>
                <w:ilvl w:val="0"/>
                <w:numId w:val="25"/>
              </w:numPr>
            </w:pPr>
            <w:r w:rsidRPr="0047590B">
              <w:rPr>
                <w:lang w:val="pt-PT"/>
              </w:rPr>
              <w:t>Se estiver a considerar gravar a sessão de informação, peça permissão antes de o fazer; pode ser necessário que os participantes assinem um formulário de autorização.</w:t>
            </w:r>
            <w:r w:rsidRPr="0047590B">
              <w:t xml:space="preserve"> </w:t>
            </w:r>
          </w:p>
        </w:tc>
      </w:tr>
    </w:tbl>
    <w:p w:rsidR="002178FA" w:rsidRPr="00402590" w:rsidRDefault="002178FA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10790"/>
      </w:tblGrid>
      <w:tr w:rsidR="00402590" w:rsidRPr="00402590" w:rsidTr="0047590B">
        <w:tc>
          <w:tcPr>
            <w:tcW w:w="10790" w:type="dxa"/>
          </w:tcPr>
          <w:p w:rsidR="00017394" w:rsidRPr="0047590B" w:rsidRDefault="0047590B" w:rsidP="0047590B">
            <w:pPr>
              <w:rPr>
                <w:b/>
                <w:sz w:val="24"/>
                <w:szCs w:val="24"/>
              </w:rPr>
            </w:pPr>
            <w:r w:rsidRPr="0047590B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017394" w:rsidRPr="0047590B">
              <w:rPr>
                <w:b/>
                <w:sz w:val="24"/>
                <w:szCs w:val="24"/>
              </w:rPr>
              <w:t xml:space="preserve"> </w:t>
            </w:r>
            <w:r w:rsidRPr="0047590B">
              <w:rPr>
                <w:b/>
                <w:sz w:val="24"/>
                <w:szCs w:val="24"/>
                <w:lang w:val="pt-PT"/>
              </w:rPr>
              <w:t xml:space="preserve">Os facilitadores reúnem-se para deliberar sobre os resultados </w:t>
            </w:r>
            <w:r w:rsidRPr="0047590B">
              <w:rPr>
                <w:sz w:val="24"/>
                <w:szCs w:val="24"/>
                <w:lang w:val="pt-PT"/>
              </w:rPr>
              <w:t>[duração recomendada:</w:t>
            </w:r>
            <w:r w:rsidR="0037125A" w:rsidRPr="0047590B">
              <w:rPr>
                <w:sz w:val="24"/>
                <w:szCs w:val="24"/>
              </w:rPr>
              <w:t xml:space="preserve"> </w:t>
            </w:r>
            <w:r w:rsidRPr="0047590B">
              <w:rPr>
                <w:sz w:val="24"/>
                <w:szCs w:val="24"/>
                <w:lang w:val="pt-PT"/>
              </w:rPr>
              <w:t>90 minutos]</w:t>
            </w:r>
          </w:p>
          <w:p w:rsidR="00017394" w:rsidRPr="0047590B" w:rsidRDefault="0047590B" w:rsidP="0047590B">
            <w:pPr>
              <w:rPr>
                <w:i/>
                <w:sz w:val="24"/>
                <w:szCs w:val="24"/>
              </w:rPr>
            </w:pPr>
            <w:r w:rsidRPr="0047590B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47590B" w:rsidRPr="0047590B" w:rsidRDefault="0047590B" w:rsidP="0047590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7590B">
              <w:rPr>
                <w:i/>
                <w:lang w:val="pt-PT"/>
              </w:rPr>
              <w:t>E23-Cleared_Grading_Rubric_Final_Presentation (versão portuguesa)</w:t>
            </w:r>
          </w:p>
          <w:p w:rsidR="00017394" w:rsidRPr="0047590B" w:rsidRDefault="0047590B" w:rsidP="0047590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7590B">
              <w:rPr>
                <w:i/>
                <w:lang w:val="pt-PT"/>
              </w:rPr>
              <w:t>E25-Cleared_Final_MTP_Grade_Rubric (versão portuguesa)</w:t>
            </w:r>
          </w:p>
        </w:tc>
      </w:tr>
      <w:tr w:rsidR="00E808D5" w:rsidRPr="00402590" w:rsidTr="0047590B">
        <w:tc>
          <w:tcPr>
            <w:tcW w:w="10790" w:type="dxa"/>
          </w:tcPr>
          <w:p w:rsidR="00E808D5" w:rsidRPr="0047590B" w:rsidRDefault="0047590B" w:rsidP="0047590B">
            <w:pPr>
              <w:rPr>
                <w:sz w:val="24"/>
                <w:szCs w:val="24"/>
                <w:u w:val="single"/>
              </w:rPr>
            </w:pPr>
            <w:proofErr w:type="gramStart"/>
            <w:r w:rsidRPr="0047590B">
              <w:rPr>
                <w:sz w:val="24"/>
                <w:szCs w:val="24"/>
                <w:u w:val="single"/>
                <w:lang w:val="pt-PT"/>
              </w:rPr>
              <w:t>Instruções para</w:t>
            </w:r>
            <w:proofErr w:type="gramEnd"/>
            <w:r w:rsidRPr="0047590B">
              <w:rPr>
                <w:sz w:val="24"/>
                <w:szCs w:val="24"/>
                <w:u w:val="single"/>
                <w:lang w:val="pt-PT"/>
              </w:rPr>
              <w:t xml:space="preserve"> cálculo de resultados</w:t>
            </w:r>
          </w:p>
          <w:p w:rsidR="0047590B" w:rsidRPr="0047590B" w:rsidRDefault="0047590B" w:rsidP="0047590B">
            <w:pPr>
              <w:pStyle w:val="PargrafodaLista"/>
              <w:numPr>
                <w:ilvl w:val="0"/>
                <w:numId w:val="25"/>
              </w:numPr>
            </w:pPr>
            <w:r w:rsidRPr="0047590B">
              <w:rPr>
                <w:lang w:val="pt-PT"/>
              </w:rPr>
              <w:t>Utilize o guia de pontuação para calcular as notas finais</w:t>
            </w:r>
          </w:p>
          <w:p w:rsidR="0047590B" w:rsidRPr="00E1528E" w:rsidRDefault="00E1528E" w:rsidP="00E1528E">
            <w:pPr>
              <w:pStyle w:val="PargrafodaLista"/>
              <w:numPr>
                <w:ilvl w:val="0"/>
                <w:numId w:val="25"/>
              </w:numPr>
            </w:pPr>
            <w:r w:rsidRPr="00E1528E">
              <w:rPr>
                <w:lang w:val="pt-PT"/>
              </w:rPr>
              <w:t>Fornecer a lista das notas finais dos alunos para [agência de saúde de PDE], conforme apropriado</w:t>
            </w:r>
          </w:p>
          <w:p w:rsidR="00E1528E" w:rsidRDefault="00E1528E" w:rsidP="00E1528E">
            <w:pPr>
              <w:pStyle w:val="PargrafodaLista"/>
              <w:numPr>
                <w:ilvl w:val="0"/>
                <w:numId w:val="25"/>
              </w:numPr>
            </w:pPr>
            <w:r w:rsidRPr="00E1528E">
              <w:rPr>
                <w:lang w:val="pt-PT"/>
              </w:rPr>
              <w:t>Se acima de 75 [ou nota suficiente para aprovação] fornecer certificado de "graduação" e, se disponível, incentivos adicionais, tais como um traje de graduação.</w:t>
            </w:r>
            <w:r w:rsidRPr="00E1528E">
              <w:t xml:space="preserve"> </w:t>
            </w:r>
            <w:r w:rsidRPr="00E1528E">
              <w:rPr>
                <w:lang w:val="pt-PT"/>
              </w:rPr>
              <w:t>Se abaixo de 75 [ou nota suficiente para aprovação] fornecer certificado de “participação”, com a oportunidade de frequentar novamente o curso (consoante os recursos disponíveis).</w:t>
            </w:r>
            <w:r w:rsidRPr="00E1528E">
              <w:t xml:space="preserve"> </w:t>
            </w:r>
          </w:p>
          <w:p w:rsidR="00E808D5" w:rsidRPr="00402590" w:rsidRDefault="00E808D5" w:rsidP="00E1528E">
            <w:pPr>
              <w:keepNext/>
              <w:spacing w:line="225" w:lineRule="auto"/>
              <w:ind w:left="720"/>
            </w:pPr>
          </w:p>
        </w:tc>
      </w:tr>
    </w:tbl>
    <w:p w:rsidR="00017394" w:rsidRPr="00402590" w:rsidRDefault="00017394" w:rsidP="00017394"/>
    <w:tbl>
      <w:tblPr>
        <w:tblStyle w:val="Tabelacomgrelha"/>
        <w:tblW w:w="0" w:type="auto"/>
        <w:tblLayout w:type="fixed"/>
        <w:tblLook w:val="04A0"/>
      </w:tblPr>
      <w:tblGrid>
        <w:gridCol w:w="10790"/>
      </w:tblGrid>
      <w:tr w:rsidR="00402590" w:rsidRPr="00402590" w:rsidTr="00E1528E">
        <w:tc>
          <w:tcPr>
            <w:tcW w:w="10790" w:type="dxa"/>
          </w:tcPr>
          <w:p w:rsidR="00E3192E" w:rsidRPr="00E1528E" w:rsidRDefault="00E1528E" w:rsidP="00E1528E">
            <w:pPr>
              <w:rPr>
                <w:sz w:val="24"/>
                <w:szCs w:val="24"/>
              </w:rPr>
            </w:pPr>
            <w:r w:rsidRPr="00E1528E">
              <w:rPr>
                <w:b/>
                <w:sz w:val="24"/>
                <w:szCs w:val="24"/>
                <w:lang w:val="pt-PT"/>
              </w:rPr>
              <w:lastRenderedPageBreak/>
              <w:t>[Adicionar a Hora do Dia]:</w:t>
            </w:r>
            <w:r w:rsidR="00E3192E" w:rsidRPr="00E1528E">
              <w:rPr>
                <w:b/>
                <w:sz w:val="24"/>
                <w:szCs w:val="24"/>
              </w:rPr>
              <w:t xml:space="preserve"> </w:t>
            </w:r>
            <w:r w:rsidRPr="00E1528E">
              <w:rPr>
                <w:b/>
                <w:sz w:val="24"/>
                <w:szCs w:val="24"/>
                <w:lang w:val="pt-PT"/>
              </w:rPr>
              <w:t xml:space="preserve">Cerimónia de Graduação + Jantar </w:t>
            </w:r>
            <w:r w:rsidRPr="00E1528E">
              <w:rPr>
                <w:sz w:val="24"/>
                <w:szCs w:val="24"/>
                <w:lang w:val="pt-PT"/>
              </w:rPr>
              <w:t xml:space="preserve">[opcional </w:t>
            </w:r>
            <w:r w:rsidR="003623CE" w:rsidRPr="00E1528E">
              <w:rPr>
                <w:sz w:val="24"/>
                <w:szCs w:val="24"/>
                <w:lang w:val="pt-PT"/>
              </w:rPr>
              <w:t>-</w:t>
            </w:r>
            <w:r w:rsidR="003623CE" w:rsidRPr="00E1528E">
              <w:rPr>
                <w:b/>
                <w:sz w:val="24"/>
                <w:szCs w:val="24"/>
                <w:lang w:val="pt-PT"/>
              </w:rPr>
              <w:t xml:space="preserve"> </w:t>
            </w:r>
            <w:r w:rsidR="003623CE" w:rsidRPr="003623CE">
              <w:rPr>
                <w:sz w:val="24"/>
                <w:szCs w:val="24"/>
                <w:lang w:val="pt-PT"/>
              </w:rPr>
              <w:t>duração</w:t>
            </w:r>
            <w:r w:rsidRPr="003623CE">
              <w:rPr>
                <w:sz w:val="24"/>
                <w:szCs w:val="24"/>
                <w:lang w:val="pt-PT"/>
              </w:rPr>
              <w:t xml:space="preserve"> </w:t>
            </w:r>
            <w:r w:rsidR="003623CE" w:rsidRPr="00E1528E">
              <w:rPr>
                <w:sz w:val="24"/>
                <w:szCs w:val="24"/>
                <w:lang w:val="pt-PT"/>
              </w:rPr>
              <w:t>recomendada:</w:t>
            </w:r>
            <w:r w:rsidR="003623CE" w:rsidRPr="00E1528E">
              <w:rPr>
                <w:b/>
                <w:sz w:val="24"/>
                <w:szCs w:val="24"/>
                <w:lang w:val="pt-PT"/>
              </w:rPr>
              <w:t xml:space="preserve"> </w:t>
            </w:r>
            <w:r w:rsidR="003623CE" w:rsidRPr="003623CE">
              <w:rPr>
                <w:sz w:val="24"/>
                <w:szCs w:val="24"/>
                <w:lang w:val="pt-PT"/>
              </w:rPr>
              <w:t>150</w:t>
            </w:r>
            <w:r w:rsidRPr="003623CE">
              <w:rPr>
                <w:sz w:val="24"/>
                <w:szCs w:val="24"/>
                <w:lang w:val="pt-PT"/>
              </w:rPr>
              <w:t xml:space="preserve"> </w:t>
            </w:r>
            <w:r w:rsidRPr="00E1528E">
              <w:rPr>
                <w:sz w:val="24"/>
                <w:szCs w:val="24"/>
                <w:lang w:val="pt-PT"/>
              </w:rPr>
              <w:t>minutos]</w:t>
            </w:r>
          </w:p>
          <w:p w:rsidR="008C6A32" w:rsidRPr="00E1528E" w:rsidRDefault="00E1528E" w:rsidP="00E1528E">
            <w:pPr>
              <w:pStyle w:val="PargrafodaLista"/>
              <w:numPr>
                <w:ilvl w:val="0"/>
                <w:numId w:val="26"/>
              </w:numPr>
            </w:pPr>
            <w:r w:rsidRPr="00E1528E">
              <w:rPr>
                <w:lang w:val="pt-PT"/>
              </w:rPr>
              <w:t>*Os Países podem estruturar isto como desejarem.*</w:t>
            </w:r>
          </w:p>
        </w:tc>
      </w:tr>
    </w:tbl>
    <w:p w:rsidR="00E3192E" w:rsidRPr="00EF4678" w:rsidRDefault="00E3192E" w:rsidP="00E3192E"/>
    <w:sectPr w:rsidR="00E3192E" w:rsidRPr="00EF4678" w:rsidSect="00F721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358" w:rsidRDefault="00ED5358" w:rsidP="00ED5358">
      <w:pPr>
        <w:spacing w:after="0" w:line="240" w:lineRule="auto"/>
      </w:pPr>
      <w:r>
        <w:separator/>
      </w:r>
    </w:p>
  </w:endnote>
  <w:endnote w:type="continuationSeparator" w:id="0">
    <w:p w:rsidR="00ED5358" w:rsidRDefault="00ED5358" w:rsidP="00ED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358" w:rsidRDefault="00ED5358" w:rsidP="00ED5358">
      <w:pPr>
        <w:spacing w:after="0" w:line="240" w:lineRule="auto"/>
      </w:pPr>
      <w:r>
        <w:separator/>
      </w:r>
    </w:p>
  </w:footnote>
  <w:footnote w:type="continuationSeparator" w:id="0">
    <w:p w:rsidR="00ED5358" w:rsidRDefault="00ED5358" w:rsidP="00ED5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80C"/>
    <w:multiLevelType w:val="hybridMultilevel"/>
    <w:tmpl w:val="E21AB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5485364"/>
    <w:multiLevelType w:val="hybridMultilevel"/>
    <w:tmpl w:val="AFFCDD26"/>
    <w:lvl w:ilvl="0" w:tplc="A9C6B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CCF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AA48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BE74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748F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36C6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9A74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E6FB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BC57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950CF"/>
    <w:multiLevelType w:val="hybridMultilevel"/>
    <w:tmpl w:val="DABA99D0"/>
    <w:lvl w:ilvl="0" w:tplc="6EF8C2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F8AC50E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36611D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CA25F1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F2923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603AD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8480C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A101E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CFE75D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9DF6634"/>
    <w:multiLevelType w:val="hybridMultilevel"/>
    <w:tmpl w:val="68B214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F51693"/>
    <w:multiLevelType w:val="hybridMultilevel"/>
    <w:tmpl w:val="625C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E3BA2"/>
    <w:multiLevelType w:val="hybridMultilevel"/>
    <w:tmpl w:val="06D45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C22B4"/>
    <w:multiLevelType w:val="hybridMultilevel"/>
    <w:tmpl w:val="19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0131E"/>
    <w:multiLevelType w:val="hybridMultilevel"/>
    <w:tmpl w:val="5754A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648DE"/>
    <w:multiLevelType w:val="hybridMultilevel"/>
    <w:tmpl w:val="745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24835"/>
    <w:multiLevelType w:val="hybridMultilevel"/>
    <w:tmpl w:val="060C3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3E7D9F"/>
    <w:multiLevelType w:val="hybridMultilevel"/>
    <w:tmpl w:val="34AAE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4503C"/>
    <w:multiLevelType w:val="hybridMultilevel"/>
    <w:tmpl w:val="AE7C3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AA0035"/>
    <w:multiLevelType w:val="hybridMultilevel"/>
    <w:tmpl w:val="3AA2A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5E19C8"/>
    <w:multiLevelType w:val="hybridMultilevel"/>
    <w:tmpl w:val="65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820B3"/>
    <w:multiLevelType w:val="hybridMultilevel"/>
    <w:tmpl w:val="21F6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9006C3"/>
    <w:multiLevelType w:val="hybridMultilevel"/>
    <w:tmpl w:val="3FCC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303917"/>
    <w:multiLevelType w:val="hybridMultilevel"/>
    <w:tmpl w:val="BB14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333AF"/>
    <w:multiLevelType w:val="hybridMultilevel"/>
    <w:tmpl w:val="2032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A00D7"/>
    <w:multiLevelType w:val="hybridMultilevel"/>
    <w:tmpl w:val="AB64B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0B59AF"/>
    <w:multiLevelType w:val="hybridMultilevel"/>
    <w:tmpl w:val="8AE87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5246F15"/>
    <w:multiLevelType w:val="hybridMultilevel"/>
    <w:tmpl w:val="8C3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154F5C"/>
    <w:multiLevelType w:val="hybridMultilevel"/>
    <w:tmpl w:val="A6D2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4C7D6F"/>
    <w:multiLevelType w:val="hybridMultilevel"/>
    <w:tmpl w:val="A926AE98"/>
    <w:lvl w:ilvl="0" w:tplc="85523E0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DD086D2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EAFFE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CCE9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3D8C0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EAA0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C2873B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66CD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5E4F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7EC223DB"/>
    <w:multiLevelType w:val="hybridMultilevel"/>
    <w:tmpl w:val="5F3E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7"/>
  </w:num>
  <w:num w:numId="5">
    <w:abstractNumId w:val="6"/>
  </w:num>
  <w:num w:numId="6">
    <w:abstractNumId w:val="18"/>
  </w:num>
  <w:num w:numId="7">
    <w:abstractNumId w:val="0"/>
  </w:num>
  <w:num w:numId="8">
    <w:abstractNumId w:val="5"/>
  </w:num>
  <w:num w:numId="9">
    <w:abstractNumId w:val="13"/>
  </w:num>
  <w:num w:numId="10">
    <w:abstractNumId w:val="4"/>
  </w:num>
  <w:num w:numId="11">
    <w:abstractNumId w:val="21"/>
  </w:num>
  <w:num w:numId="12">
    <w:abstractNumId w:val="8"/>
  </w:num>
  <w:num w:numId="13">
    <w:abstractNumId w:val="22"/>
  </w:num>
  <w:num w:numId="14">
    <w:abstractNumId w:val="16"/>
  </w:num>
  <w:num w:numId="15">
    <w:abstractNumId w:val="19"/>
  </w:num>
  <w:num w:numId="16">
    <w:abstractNumId w:val="14"/>
  </w:num>
  <w:num w:numId="17">
    <w:abstractNumId w:val="20"/>
  </w:num>
  <w:num w:numId="18">
    <w:abstractNumId w:val="9"/>
  </w:num>
  <w:num w:numId="19">
    <w:abstractNumId w:val="3"/>
  </w:num>
  <w:num w:numId="20">
    <w:abstractNumId w:val="11"/>
  </w:num>
  <w:num w:numId="21">
    <w:abstractNumId w:val="1"/>
  </w:num>
  <w:num w:numId="22">
    <w:abstractNumId w:val="19"/>
  </w:num>
  <w:num w:numId="23">
    <w:abstractNumId w:val="2"/>
  </w:num>
  <w:num w:numId="24">
    <w:abstractNumId w:val="23"/>
  </w:num>
  <w:num w:numId="25">
    <w:abstractNumId w:val="1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AEF"/>
    <w:rsid w:val="0001594A"/>
    <w:rsid w:val="00017394"/>
    <w:rsid w:val="00032622"/>
    <w:rsid w:val="0004206E"/>
    <w:rsid w:val="00063E6D"/>
    <w:rsid w:val="000644CA"/>
    <w:rsid w:val="00076D27"/>
    <w:rsid w:val="00081A85"/>
    <w:rsid w:val="0009027F"/>
    <w:rsid w:val="00091C8E"/>
    <w:rsid w:val="0009589E"/>
    <w:rsid w:val="00096261"/>
    <w:rsid w:val="000A50C4"/>
    <w:rsid w:val="000A6C2F"/>
    <w:rsid w:val="000A6E9C"/>
    <w:rsid w:val="000C5EF5"/>
    <w:rsid w:val="000D4337"/>
    <w:rsid w:val="000D5322"/>
    <w:rsid w:val="00110C1B"/>
    <w:rsid w:val="00122273"/>
    <w:rsid w:val="00123823"/>
    <w:rsid w:val="001331EF"/>
    <w:rsid w:val="001332B3"/>
    <w:rsid w:val="0016163E"/>
    <w:rsid w:val="00172D7D"/>
    <w:rsid w:val="00176BD9"/>
    <w:rsid w:val="00181A3C"/>
    <w:rsid w:val="00181C98"/>
    <w:rsid w:val="001943F5"/>
    <w:rsid w:val="001B55C9"/>
    <w:rsid w:val="001D0652"/>
    <w:rsid w:val="001D4BE2"/>
    <w:rsid w:val="001E1239"/>
    <w:rsid w:val="001E4DA9"/>
    <w:rsid w:val="001F1764"/>
    <w:rsid w:val="001F450B"/>
    <w:rsid w:val="001F55CC"/>
    <w:rsid w:val="001F730E"/>
    <w:rsid w:val="00211F1C"/>
    <w:rsid w:val="002127A5"/>
    <w:rsid w:val="002178FA"/>
    <w:rsid w:val="00222D89"/>
    <w:rsid w:val="00223E36"/>
    <w:rsid w:val="00236F45"/>
    <w:rsid w:val="00245034"/>
    <w:rsid w:val="0025359E"/>
    <w:rsid w:val="00257DEA"/>
    <w:rsid w:val="0028084F"/>
    <w:rsid w:val="0029759A"/>
    <w:rsid w:val="002B2EF7"/>
    <w:rsid w:val="002B67B8"/>
    <w:rsid w:val="002D002A"/>
    <w:rsid w:val="002E628E"/>
    <w:rsid w:val="002F20D2"/>
    <w:rsid w:val="00312400"/>
    <w:rsid w:val="00312C21"/>
    <w:rsid w:val="003158A9"/>
    <w:rsid w:val="00317709"/>
    <w:rsid w:val="003623CE"/>
    <w:rsid w:val="0037125A"/>
    <w:rsid w:val="00372AD6"/>
    <w:rsid w:val="003732FC"/>
    <w:rsid w:val="00381A43"/>
    <w:rsid w:val="00384A71"/>
    <w:rsid w:val="003A4632"/>
    <w:rsid w:val="003B1783"/>
    <w:rsid w:val="003B3608"/>
    <w:rsid w:val="003C4FFC"/>
    <w:rsid w:val="003D0DA2"/>
    <w:rsid w:val="004017CE"/>
    <w:rsid w:val="00402590"/>
    <w:rsid w:val="00417952"/>
    <w:rsid w:val="004307F6"/>
    <w:rsid w:val="00447868"/>
    <w:rsid w:val="0047590B"/>
    <w:rsid w:val="00475F5B"/>
    <w:rsid w:val="004818B0"/>
    <w:rsid w:val="00490657"/>
    <w:rsid w:val="004C2DBC"/>
    <w:rsid w:val="004E2AA0"/>
    <w:rsid w:val="004E73D0"/>
    <w:rsid w:val="004F0D7A"/>
    <w:rsid w:val="004F3757"/>
    <w:rsid w:val="00516524"/>
    <w:rsid w:val="00546B06"/>
    <w:rsid w:val="0055211E"/>
    <w:rsid w:val="0055436F"/>
    <w:rsid w:val="00574B92"/>
    <w:rsid w:val="00583091"/>
    <w:rsid w:val="00585638"/>
    <w:rsid w:val="005B2809"/>
    <w:rsid w:val="005C0057"/>
    <w:rsid w:val="005F500E"/>
    <w:rsid w:val="00600D80"/>
    <w:rsid w:val="0060686B"/>
    <w:rsid w:val="00621BEE"/>
    <w:rsid w:val="00633667"/>
    <w:rsid w:val="00643251"/>
    <w:rsid w:val="006441C4"/>
    <w:rsid w:val="00657AAB"/>
    <w:rsid w:val="00657DA6"/>
    <w:rsid w:val="00675B84"/>
    <w:rsid w:val="006833F1"/>
    <w:rsid w:val="00685565"/>
    <w:rsid w:val="0068756B"/>
    <w:rsid w:val="00692884"/>
    <w:rsid w:val="006A2A69"/>
    <w:rsid w:val="006A4355"/>
    <w:rsid w:val="006E65C4"/>
    <w:rsid w:val="006F026E"/>
    <w:rsid w:val="00702ED7"/>
    <w:rsid w:val="0070503B"/>
    <w:rsid w:val="00726B8A"/>
    <w:rsid w:val="00737CC5"/>
    <w:rsid w:val="0074260C"/>
    <w:rsid w:val="007573F5"/>
    <w:rsid w:val="007656F5"/>
    <w:rsid w:val="00770227"/>
    <w:rsid w:val="007713D9"/>
    <w:rsid w:val="00775DE2"/>
    <w:rsid w:val="00780D7A"/>
    <w:rsid w:val="00781B98"/>
    <w:rsid w:val="00785B8B"/>
    <w:rsid w:val="00785ED7"/>
    <w:rsid w:val="00791C5C"/>
    <w:rsid w:val="007B2C12"/>
    <w:rsid w:val="007B6A7A"/>
    <w:rsid w:val="007C5828"/>
    <w:rsid w:val="007D3138"/>
    <w:rsid w:val="00807434"/>
    <w:rsid w:val="00820E98"/>
    <w:rsid w:val="00822F3D"/>
    <w:rsid w:val="008323DC"/>
    <w:rsid w:val="00833A48"/>
    <w:rsid w:val="0085300F"/>
    <w:rsid w:val="008614E9"/>
    <w:rsid w:val="008618F3"/>
    <w:rsid w:val="008629C1"/>
    <w:rsid w:val="008917B9"/>
    <w:rsid w:val="008C6A32"/>
    <w:rsid w:val="008D09A4"/>
    <w:rsid w:val="008D1BCB"/>
    <w:rsid w:val="008E00C6"/>
    <w:rsid w:val="008E4842"/>
    <w:rsid w:val="008E6177"/>
    <w:rsid w:val="008F0FBC"/>
    <w:rsid w:val="008F7748"/>
    <w:rsid w:val="009024B1"/>
    <w:rsid w:val="00920DF6"/>
    <w:rsid w:val="009321DC"/>
    <w:rsid w:val="00946936"/>
    <w:rsid w:val="009479CF"/>
    <w:rsid w:val="009524CC"/>
    <w:rsid w:val="0098687E"/>
    <w:rsid w:val="00995827"/>
    <w:rsid w:val="009A3FCA"/>
    <w:rsid w:val="009A7410"/>
    <w:rsid w:val="009C04C0"/>
    <w:rsid w:val="009E1003"/>
    <w:rsid w:val="009F53BC"/>
    <w:rsid w:val="00A00C8E"/>
    <w:rsid w:val="00A01545"/>
    <w:rsid w:val="00A213D2"/>
    <w:rsid w:val="00A46E6A"/>
    <w:rsid w:val="00A65580"/>
    <w:rsid w:val="00A751DB"/>
    <w:rsid w:val="00A769F9"/>
    <w:rsid w:val="00AA01E3"/>
    <w:rsid w:val="00AB259B"/>
    <w:rsid w:val="00AC066F"/>
    <w:rsid w:val="00AC5D03"/>
    <w:rsid w:val="00AD12A2"/>
    <w:rsid w:val="00AD160B"/>
    <w:rsid w:val="00B01F3C"/>
    <w:rsid w:val="00B16E30"/>
    <w:rsid w:val="00B625F5"/>
    <w:rsid w:val="00B62B76"/>
    <w:rsid w:val="00B70FD7"/>
    <w:rsid w:val="00B76327"/>
    <w:rsid w:val="00B87657"/>
    <w:rsid w:val="00BB2B5A"/>
    <w:rsid w:val="00BC0FF2"/>
    <w:rsid w:val="00BD168D"/>
    <w:rsid w:val="00BD71B7"/>
    <w:rsid w:val="00BE6B89"/>
    <w:rsid w:val="00BF769C"/>
    <w:rsid w:val="00C01BAA"/>
    <w:rsid w:val="00C03658"/>
    <w:rsid w:val="00C07736"/>
    <w:rsid w:val="00C17B32"/>
    <w:rsid w:val="00C2121B"/>
    <w:rsid w:val="00C23C23"/>
    <w:rsid w:val="00C2703A"/>
    <w:rsid w:val="00C30AEF"/>
    <w:rsid w:val="00C30AFF"/>
    <w:rsid w:val="00C4197F"/>
    <w:rsid w:val="00C44F22"/>
    <w:rsid w:val="00C45BBF"/>
    <w:rsid w:val="00C5615A"/>
    <w:rsid w:val="00C61FC4"/>
    <w:rsid w:val="00C74A8B"/>
    <w:rsid w:val="00C933E5"/>
    <w:rsid w:val="00CC293E"/>
    <w:rsid w:val="00CC2AF5"/>
    <w:rsid w:val="00CD2394"/>
    <w:rsid w:val="00CF37F6"/>
    <w:rsid w:val="00CF7F8E"/>
    <w:rsid w:val="00D0715B"/>
    <w:rsid w:val="00D07D6C"/>
    <w:rsid w:val="00D12E20"/>
    <w:rsid w:val="00D16193"/>
    <w:rsid w:val="00D33BD0"/>
    <w:rsid w:val="00D36AFA"/>
    <w:rsid w:val="00DA07A8"/>
    <w:rsid w:val="00DA0AC5"/>
    <w:rsid w:val="00DB6A15"/>
    <w:rsid w:val="00DD68A1"/>
    <w:rsid w:val="00DE5897"/>
    <w:rsid w:val="00E05019"/>
    <w:rsid w:val="00E11720"/>
    <w:rsid w:val="00E1528E"/>
    <w:rsid w:val="00E3192E"/>
    <w:rsid w:val="00E61948"/>
    <w:rsid w:val="00E6664D"/>
    <w:rsid w:val="00E77DE8"/>
    <w:rsid w:val="00E808D5"/>
    <w:rsid w:val="00E93267"/>
    <w:rsid w:val="00E97430"/>
    <w:rsid w:val="00E97FAE"/>
    <w:rsid w:val="00EC6F2E"/>
    <w:rsid w:val="00ED44BF"/>
    <w:rsid w:val="00ED5358"/>
    <w:rsid w:val="00EE4A31"/>
    <w:rsid w:val="00EF4678"/>
    <w:rsid w:val="00EF7904"/>
    <w:rsid w:val="00F01B0B"/>
    <w:rsid w:val="00F047B5"/>
    <w:rsid w:val="00F118BD"/>
    <w:rsid w:val="00F158DA"/>
    <w:rsid w:val="00F24E30"/>
    <w:rsid w:val="00F47209"/>
    <w:rsid w:val="00F53274"/>
    <w:rsid w:val="00F60D43"/>
    <w:rsid w:val="00F7217C"/>
    <w:rsid w:val="00F76420"/>
    <w:rsid w:val="00F85396"/>
    <w:rsid w:val="00F87C6C"/>
    <w:rsid w:val="00F95626"/>
    <w:rsid w:val="00FA0D23"/>
    <w:rsid w:val="00FA3593"/>
    <w:rsid w:val="00FA70D7"/>
    <w:rsid w:val="00FA7181"/>
    <w:rsid w:val="00FA7724"/>
    <w:rsid w:val="00FB0902"/>
    <w:rsid w:val="00FC06A2"/>
    <w:rsid w:val="00FC0FAC"/>
    <w:rsid w:val="00FC4CB0"/>
    <w:rsid w:val="00FC7641"/>
    <w:rsid w:val="00FF28A7"/>
    <w:rsid w:val="00FF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D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3C23"/>
    <w:pPr>
      <w:spacing w:after="0" w:line="240" w:lineRule="auto"/>
      <w:ind w:left="720"/>
      <w:contextualSpacing/>
    </w:pPr>
    <w:rPr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62B7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62B7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62B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62B7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62B76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62B7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2B76"/>
    <w:rPr>
      <w:rFonts w:ascii="Times New Roman" w:hAnsi="Times New Roman" w:cs="Times New Roman"/>
      <w:sz w:val="26"/>
      <w:szCs w:val="26"/>
    </w:rPr>
  </w:style>
  <w:style w:type="table" w:styleId="Tabelacomgrelha">
    <w:name w:val="Table Grid"/>
    <w:basedOn w:val="Tabelanormal"/>
    <w:uiPriority w:val="39"/>
    <w:rsid w:val="00B76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semiHidden/>
    <w:unhideWhenUsed/>
    <w:rsid w:val="00ED53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D5358"/>
  </w:style>
  <w:style w:type="paragraph" w:styleId="Rodap">
    <w:name w:val="footer"/>
    <w:basedOn w:val="Normal"/>
    <w:link w:val="RodapCarcter"/>
    <w:uiPriority w:val="99"/>
    <w:semiHidden/>
    <w:unhideWhenUsed/>
    <w:rsid w:val="00ED53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D53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7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58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99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7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20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155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82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018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02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78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54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3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806</Words>
  <Characters>5010</Characters>
  <Application>Microsoft Office Word</Application>
  <DocSecurity>0</DocSecurity>
  <Lines>238</Lines>
  <Paragraphs>111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4</cp:revision>
  <dcterms:created xsi:type="dcterms:W3CDTF">2021-08-22T22:08:00Z</dcterms:created>
  <dcterms:modified xsi:type="dcterms:W3CDTF">2021-08-30T09:04:00Z</dcterms:modified>
</cp:coreProperties>
</file>