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0C6" w:rsidRDefault="005B4774" w:rsidP="005B4774">
      <w:pPr>
        <w:tabs>
          <w:tab w:val="left" w:pos="3330"/>
        </w:tabs>
      </w:pPr>
      <w:r w:rsidRPr="005B4774">
        <w:rPr>
          <w:i/>
          <w:lang w:val="pt-PT"/>
        </w:rPr>
        <w:t>Contexto:</w:t>
      </w:r>
      <w:r w:rsidR="005F3166" w:rsidRPr="005B4774">
        <w:rPr>
          <w:i/>
        </w:rPr>
        <w:t xml:space="preserve"> </w:t>
      </w:r>
      <w:r w:rsidRPr="005B4774">
        <w:rPr>
          <w:lang w:val="pt-PT"/>
        </w:rPr>
        <w:t>Depois de cada participante ter praticado a colocação e remoção de EPI, escolherão um dos cinco cenários para a avaliação.</w:t>
      </w:r>
      <w:r w:rsidR="005F3166" w:rsidRPr="005B4774">
        <w:t xml:space="preserve"> </w:t>
      </w:r>
    </w:p>
    <w:p w:rsidR="005F3166" w:rsidRDefault="005B4774" w:rsidP="005B4774">
      <w:pPr>
        <w:tabs>
          <w:tab w:val="left" w:pos="3330"/>
        </w:tabs>
      </w:pPr>
      <w:r w:rsidRPr="005B4774">
        <w:rPr>
          <w:i/>
          <w:lang w:val="pt-PT"/>
        </w:rPr>
        <w:t>Utilização:</w:t>
      </w:r>
      <w:r w:rsidR="005F3166" w:rsidRPr="005B4774">
        <w:rPr>
          <w:i/>
        </w:rPr>
        <w:t xml:space="preserve"> </w:t>
      </w:r>
      <w:r w:rsidRPr="005B4774">
        <w:rPr>
          <w:lang w:val="pt-PT"/>
        </w:rPr>
        <w:t>Faça uma cópia por cada participante e dê aos facilitadores de cada grupo para marcar.</w:t>
      </w:r>
      <w:r w:rsidR="00967257" w:rsidRPr="005B4774">
        <w:t xml:space="preserve"> </w:t>
      </w:r>
    </w:p>
    <w:tbl>
      <w:tblPr>
        <w:tblStyle w:val="Tabelacomgrelha"/>
        <w:tblW w:w="0" w:type="auto"/>
        <w:tblLook w:val="04A0"/>
      </w:tblPr>
      <w:tblGrid>
        <w:gridCol w:w="7915"/>
        <w:gridCol w:w="599"/>
        <w:gridCol w:w="829"/>
        <w:gridCol w:w="740"/>
      </w:tblGrid>
      <w:tr w:rsidR="006F19F5" w:rsidTr="00324D68">
        <w:tc>
          <w:tcPr>
            <w:tcW w:w="7915" w:type="dxa"/>
            <w:vMerge w:val="restart"/>
            <w:shd w:val="clear" w:color="auto" w:fill="E7E6E6" w:themeFill="background2"/>
          </w:tcPr>
          <w:p w:rsidR="006F19F5" w:rsidRPr="005B4774" w:rsidRDefault="005B4774" w:rsidP="006B4987">
            <w:pPr>
              <w:tabs>
                <w:tab w:val="left" w:pos="3330"/>
              </w:tabs>
              <w:rPr>
                <w:b/>
              </w:rPr>
            </w:pPr>
            <w:r w:rsidRPr="005B4774">
              <w:rPr>
                <w:b/>
                <w:lang w:val="pt-PT"/>
              </w:rPr>
              <w:t>Pergunta de avaliação</w:t>
            </w:r>
          </w:p>
        </w:tc>
        <w:tc>
          <w:tcPr>
            <w:tcW w:w="2155" w:type="dxa"/>
            <w:gridSpan w:val="3"/>
            <w:shd w:val="clear" w:color="auto" w:fill="E7E6E6" w:themeFill="background2"/>
          </w:tcPr>
          <w:p w:rsidR="006F19F5" w:rsidRPr="005B4774" w:rsidRDefault="005B4774" w:rsidP="006B4987">
            <w:pPr>
              <w:tabs>
                <w:tab w:val="left" w:pos="3330"/>
              </w:tabs>
              <w:jc w:val="center"/>
              <w:rPr>
                <w:b/>
              </w:rPr>
            </w:pPr>
            <w:r w:rsidRPr="005B4774">
              <w:rPr>
                <w:b/>
                <w:lang w:val="pt-PT"/>
              </w:rPr>
              <w:t>Rubrica de Pontuação</w:t>
            </w:r>
          </w:p>
        </w:tc>
      </w:tr>
      <w:tr w:rsidR="006F19F5" w:rsidTr="00324D68">
        <w:tc>
          <w:tcPr>
            <w:tcW w:w="7915" w:type="dxa"/>
            <w:vMerge/>
            <w:shd w:val="clear" w:color="auto" w:fill="E7E6E6" w:themeFill="background2"/>
          </w:tcPr>
          <w:p w:rsidR="006F19F5" w:rsidRPr="006F19F5" w:rsidRDefault="006F19F5" w:rsidP="006F19F5">
            <w:pPr>
              <w:tabs>
                <w:tab w:val="left" w:pos="3330"/>
              </w:tabs>
              <w:rPr>
                <w:b/>
              </w:rPr>
            </w:pPr>
          </w:p>
        </w:tc>
        <w:tc>
          <w:tcPr>
            <w:tcW w:w="599" w:type="dxa"/>
            <w:shd w:val="clear" w:color="auto" w:fill="E7E6E6" w:themeFill="background2"/>
          </w:tcPr>
          <w:p w:rsidR="006F19F5" w:rsidRPr="005B4774" w:rsidRDefault="005B4774" w:rsidP="006B4987">
            <w:pPr>
              <w:tabs>
                <w:tab w:val="left" w:pos="3330"/>
              </w:tabs>
              <w:rPr>
                <w:b/>
              </w:rPr>
            </w:pPr>
            <w:r w:rsidRPr="005B4774">
              <w:rPr>
                <w:b/>
                <w:lang w:val="pt-PT"/>
              </w:rPr>
              <w:t>Sim</w:t>
            </w:r>
          </w:p>
        </w:tc>
        <w:tc>
          <w:tcPr>
            <w:tcW w:w="816" w:type="dxa"/>
            <w:shd w:val="clear" w:color="auto" w:fill="E7E6E6" w:themeFill="background2"/>
          </w:tcPr>
          <w:p w:rsidR="006F19F5" w:rsidRPr="006F19F5" w:rsidRDefault="005B4774" w:rsidP="006B4987">
            <w:pPr>
              <w:tabs>
                <w:tab w:val="left" w:pos="3330"/>
              </w:tabs>
              <w:rPr>
                <w:b/>
              </w:rPr>
            </w:pPr>
            <w:r w:rsidRPr="005B4774">
              <w:rPr>
                <w:b/>
                <w:lang w:val="pt-PT"/>
              </w:rPr>
              <w:t>Parcial</w:t>
            </w:r>
            <w:r w:rsidR="006F19F5" w:rsidRPr="005B4774">
              <w:rPr>
                <w:b/>
              </w:rPr>
              <w:t xml:space="preserve"> </w:t>
            </w:r>
          </w:p>
        </w:tc>
        <w:tc>
          <w:tcPr>
            <w:tcW w:w="740" w:type="dxa"/>
            <w:shd w:val="clear" w:color="auto" w:fill="E7E6E6" w:themeFill="background2"/>
          </w:tcPr>
          <w:p w:rsidR="006F19F5" w:rsidRPr="006F19F5" w:rsidRDefault="005B4774" w:rsidP="006B4987">
            <w:pPr>
              <w:tabs>
                <w:tab w:val="left" w:pos="3330"/>
              </w:tabs>
              <w:rPr>
                <w:b/>
              </w:rPr>
            </w:pPr>
            <w:r w:rsidRPr="005B4774">
              <w:rPr>
                <w:b/>
                <w:lang w:val="pt-PT"/>
              </w:rPr>
              <w:t xml:space="preserve">Não </w:t>
            </w:r>
          </w:p>
        </w:tc>
      </w:tr>
      <w:tr w:rsidR="005F3166" w:rsidTr="00324D68">
        <w:tc>
          <w:tcPr>
            <w:tcW w:w="7915" w:type="dxa"/>
          </w:tcPr>
          <w:p w:rsidR="005F3166" w:rsidRPr="005B4774" w:rsidRDefault="005B4774" w:rsidP="005B4774">
            <w:pPr>
              <w:tabs>
                <w:tab w:val="left" w:pos="3330"/>
              </w:tabs>
            </w:pPr>
            <w:r w:rsidRPr="005B4774">
              <w:rPr>
                <w:i/>
                <w:lang w:val="pt-PT"/>
              </w:rPr>
              <w:t>Foi escolhido o EPI correcto?</w:t>
            </w:r>
          </w:p>
          <w:p w:rsidR="006F19F5" w:rsidRPr="006F19F5" w:rsidRDefault="005B4774" w:rsidP="006B4987">
            <w:pPr>
              <w:tabs>
                <w:tab w:val="left" w:pos="3330"/>
              </w:tabs>
              <w:rPr>
                <w:i/>
              </w:rPr>
            </w:pPr>
            <w:r w:rsidRPr="005B4774">
              <w:rPr>
                <w:i/>
                <w:lang w:val="pt-PT"/>
              </w:rPr>
              <w:t>Crédito parcial:</w:t>
            </w:r>
            <w:r w:rsidR="00760AC7" w:rsidRPr="005B4774">
              <w:rPr>
                <w:i/>
              </w:rPr>
              <w:t xml:space="preserve"> </w:t>
            </w:r>
            <w:r w:rsidRPr="005B4774">
              <w:rPr>
                <w:i/>
                <w:lang w:val="pt-PT"/>
              </w:rPr>
              <w:t xml:space="preserve">Se todos os itens estiverem correctos com a excepção de um. </w:t>
            </w:r>
            <w:r w:rsidRPr="007324B4">
              <w:rPr>
                <w:i/>
                <w:lang w:val="pt-PT"/>
              </w:rPr>
              <w:t>Para cenários que podem exigir apenas o uso de luvas, se não</w:t>
            </w:r>
            <w:r w:rsidR="007324B4" w:rsidRPr="007324B4">
              <w:rPr>
                <w:i/>
                <w:lang w:val="pt-PT"/>
              </w:rPr>
              <w:t xml:space="preserve"> se detectar isso </w:t>
            </w:r>
            <w:r w:rsidRPr="007324B4">
              <w:rPr>
                <w:i/>
                <w:lang w:val="pt-PT"/>
              </w:rPr>
              <w:t xml:space="preserve">e não </w:t>
            </w:r>
            <w:r w:rsidR="007324B4" w:rsidRPr="007324B4">
              <w:rPr>
                <w:i/>
                <w:lang w:val="pt-PT"/>
              </w:rPr>
              <w:t xml:space="preserve">colocarem </w:t>
            </w:r>
            <w:r w:rsidRPr="007324B4">
              <w:rPr>
                <w:i/>
                <w:lang w:val="pt-PT"/>
              </w:rPr>
              <w:t xml:space="preserve">absolutamente nada, então atribua </w:t>
            </w:r>
            <w:r w:rsidR="007324B4" w:rsidRPr="007324B4">
              <w:rPr>
                <w:i/>
                <w:lang w:val="pt-PT"/>
              </w:rPr>
              <w:t>NÃO</w:t>
            </w:r>
            <w:r w:rsidRPr="007324B4">
              <w:rPr>
                <w:i/>
                <w:lang w:val="pt-PT"/>
              </w:rPr>
              <w:t xml:space="preserve"> como crédito.</w:t>
            </w:r>
            <w:r w:rsidR="00760AC7" w:rsidRPr="007324B4">
              <w:rPr>
                <w:i/>
              </w:rPr>
              <w:t xml:space="preserve"> </w:t>
            </w:r>
          </w:p>
        </w:tc>
        <w:tc>
          <w:tcPr>
            <w:tcW w:w="599" w:type="dxa"/>
          </w:tcPr>
          <w:p w:rsidR="005F3166" w:rsidRPr="006F19F5" w:rsidRDefault="006F19F5" w:rsidP="005F3166">
            <w:pPr>
              <w:tabs>
                <w:tab w:val="left" w:pos="3330"/>
              </w:tabs>
            </w:pPr>
            <w:r w:rsidRPr="006F19F5">
              <w:t>2</w:t>
            </w:r>
          </w:p>
        </w:tc>
        <w:tc>
          <w:tcPr>
            <w:tcW w:w="816" w:type="dxa"/>
          </w:tcPr>
          <w:p w:rsidR="005F3166" w:rsidRPr="006F19F5" w:rsidRDefault="006F19F5" w:rsidP="006F19F5">
            <w:pPr>
              <w:tabs>
                <w:tab w:val="left" w:pos="3330"/>
              </w:tabs>
            </w:pPr>
            <w:r w:rsidRPr="006F19F5">
              <w:t xml:space="preserve">1 </w:t>
            </w:r>
          </w:p>
        </w:tc>
        <w:tc>
          <w:tcPr>
            <w:tcW w:w="740" w:type="dxa"/>
          </w:tcPr>
          <w:p w:rsidR="005F3166" w:rsidRPr="006F19F5" w:rsidRDefault="006F19F5" w:rsidP="005F3166">
            <w:pPr>
              <w:tabs>
                <w:tab w:val="left" w:pos="3330"/>
              </w:tabs>
            </w:pPr>
            <w:r w:rsidRPr="006F19F5">
              <w:t>0</w:t>
            </w:r>
          </w:p>
        </w:tc>
      </w:tr>
      <w:tr w:rsidR="005F3166" w:rsidTr="00324D68">
        <w:tc>
          <w:tcPr>
            <w:tcW w:w="7915" w:type="dxa"/>
          </w:tcPr>
          <w:p w:rsidR="005F3166" w:rsidRPr="007324B4" w:rsidRDefault="007324B4" w:rsidP="007324B4">
            <w:pPr>
              <w:tabs>
                <w:tab w:val="left" w:pos="3330"/>
              </w:tabs>
            </w:pPr>
            <w:r w:rsidRPr="007324B4">
              <w:rPr>
                <w:lang w:val="pt-PT"/>
              </w:rPr>
              <w:t>O participante explicou correctamente o porquê da escolha do EPI?</w:t>
            </w:r>
          </w:p>
          <w:p w:rsidR="00760AC7" w:rsidRPr="007324B4" w:rsidRDefault="007324B4" w:rsidP="007324B4">
            <w:pPr>
              <w:tabs>
                <w:tab w:val="left" w:pos="3330"/>
              </w:tabs>
              <w:rPr>
                <w:i/>
              </w:rPr>
            </w:pPr>
            <w:r w:rsidRPr="007324B4">
              <w:rPr>
                <w:lang w:val="pt-PT"/>
              </w:rPr>
              <w:t>A explicação deve incluir que o EPI colocado é proporcional ao cenário (por exemplo, rastreio primário ou secundário), e fazer referência aos sintomas - ou falta dos mesmos - da doença suspeita).</w:t>
            </w:r>
          </w:p>
          <w:p w:rsidR="006F19F5" w:rsidRPr="006F19F5" w:rsidRDefault="007324B4" w:rsidP="006B4987">
            <w:pPr>
              <w:tabs>
                <w:tab w:val="left" w:pos="3330"/>
              </w:tabs>
              <w:rPr>
                <w:i/>
              </w:rPr>
            </w:pPr>
            <w:r w:rsidRPr="007324B4">
              <w:rPr>
                <w:i/>
                <w:lang w:val="pt-PT"/>
              </w:rPr>
              <w:t>Crédito parcial:</w:t>
            </w:r>
            <w:r w:rsidR="00760AC7" w:rsidRPr="007324B4">
              <w:rPr>
                <w:i/>
              </w:rPr>
              <w:t xml:space="preserve"> </w:t>
            </w:r>
            <w:r w:rsidRPr="007324B4">
              <w:rPr>
                <w:i/>
                <w:lang w:val="pt-PT"/>
              </w:rPr>
              <w:t>Se mencionarem que colocaram o EPI devido a rastreio primário vs. secundário mas NÃO mencionarem sintomas OU se colocaram o EPI devido a sintomas mas não mencionam rastreio primário vs. secundário.</w:t>
            </w:r>
            <w:r w:rsidR="00760AC7" w:rsidRPr="007324B4" w:rsidDel="00760AC7">
              <w:rPr>
                <w:i/>
              </w:rPr>
              <w:t xml:space="preserve"> </w:t>
            </w:r>
          </w:p>
        </w:tc>
        <w:tc>
          <w:tcPr>
            <w:tcW w:w="599" w:type="dxa"/>
          </w:tcPr>
          <w:p w:rsidR="005F3166" w:rsidRPr="006F19F5" w:rsidRDefault="006F19F5" w:rsidP="006F19F5">
            <w:pPr>
              <w:tabs>
                <w:tab w:val="left" w:pos="3330"/>
              </w:tabs>
            </w:pPr>
            <w:r w:rsidRPr="006F19F5">
              <w:t xml:space="preserve">2 </w:t>
            </w:r>
          </w:p>
        </w:tc>
        <w:tc>
          <w:tcPr>
            <w:tcW w:w="816" w:type="dxa"/>
          </w:tcPr>
          <w:p w:rsidR="005F3166" w:rsidRPr="006F19F5" w:rsidRDefault="006F19F5" w:rsidP="006F19F5">
            <w:pPr>
              <w:tabs>
                <w:tab w:val="left" w:pos="3330"/>
              </w:tabs>
            </w:pPr>
            <w:r w:rsidRPr="006F19F5">
              <w:t xml:space="preserve">1 </w:t>
            </w:r>
          </w:p>
        </w:tc>
        <w:tc>
          <w:tcPr>
            <w:tcW w:w="740" w:type="dxa"/>
          </w:tcPr>
          <w:p w:rsidR="005F3166" w:rsidRPr="006F19F5" w:rsidRDefault="006F19F5" w:rsidP="005F3166">
            <w:pPr>
              <w:tabs>
                <w:tab w:val="left" w:pos="3330"/>
              </w:tabs>
            </w:pPr>
            <w:r w:rsidRPr="006F19F5">
              <w:t>0</w:t>
            </w:r>
          </w:p>
        </w:tc>
      </w:tr>
      <w:tr w:rsidR="006F19F5" w:rsidTr="00324D68">
        <w:tc>
          <w:tcPr>
            <w:tcW w:w="7915" w:type="dxa"/>
          </w:tcPr>
          <w:p w:rsidR="006F19F5" w:rsidRPr="007324B4" w:rsidRDefault="007324B4" w:rsidP="007324B4">
            <w:pPr>
              <w:tabs>
                <w:tab w:val="left" w:pos="3330"/>
              </w:tabs>
            </w:pPr>
            <w:r w:rsidRPr="007324B4">
              <w:rPr>
                <w:lang w:val="pt-PT"/>
              </w:rPr>
              <w:t>Colocar o EPI na ordem certa.</w:t>
            </w:r>
          </w:p>
          <w:p w:rsidR="006F19F5" w:rsidRPr="006F19F5" w:rsidRDefault="007324B4" w:rsidP="006B4987">
            <w:pPr>
              <w:tabs>
                <w:tab w:val="left" w:pos="3330"/>
              </w:tabs>
              <w:rPr>
                <w:i/>
              </w:rPr>
            </w:pPr>
            <w:r w:rsidRPr="007324B4">
              <w:rPr>
                <w:i/>
                <w:lang w:val="pt-PT"/>
              </w:rPr>
              <w:t>Crédito parcial:</w:t>
            </w:r>
            <w:r w:rsidR="00760AC7" w:rsidRPr="007324B4">
              <w:rPr>
                <w:i/>
              </w:rPr>
              <w:t xml:space="preserve"> </w:t>
            </w:r>
            <w:r w:rsidRPr="007324B4">
              <w:rPr>
                <w:i/>
                <w:lang w:val="pt-PT"/>
              </w:rPr>
              <w:t xml:space="preserve">Se apenas um item não estiver em ordem, atribuir crédito parcial. </w:t>
            </w:r>
            <w:r w:rsidRPr="007324B4">
              <w:rPr>
                <w:lang w:val="pt-PT"/>
              </w:rPr>
              <w:t>Se mais do que um item estiver fora de ordem, NÃO atribua crédito.</w:t>
            </w:r>
            <w:r w:rsidR="00760AC7" w:rsidRPr="007324B4">
              <w:rPr>
                <w:i/>
              </w:rPr>
              <w:t xml:space="preserve"> </w:t>
            </w:r>
          </w:p>
        </w:tc>
        <w:tc>
          <w:tcPr>
            <w:tcW w:w="599" w:type="dxa"/>
          </w:tcPr>
          <w:p w:rsidR="006F19F5" w:rsidRPr="006F19F5" w:rsidRDefault="006F19F5" w:rsidP="006F19F5">
            <w:pPr>
              <w:tabs>
                <w:tab w:val="left" w:pos="3330"/>
              </w:tabs>
            </w:pPr>
            <w:r w:rsidRPr="006F19F5">
              <w:t xml:space="preserve">2 </w:t>
            </w:r>
          </w:p>
        </w:tc>
        <w:tc>
          <w:tcPr>
            <w:tcW w:w="816" w:type="dxa"/>
          </w:tcPr>
          <w:p w:rsidR="006F19F5" w:rsidRPr="006F19F5" w:rsidRDefault="006F19F5" w:rsidP="005F3166">
            <w:pPr>
              <w:tabs>
                <w:tab w:val="left" w:pos="3330"/>
              </w:tabs>
            </w:pPr>
            <w:r>
              <w:t>1</w:t>
            </w:r>
          </w:p>
        </w:tc>
        <w:tc>
          <w:tcPr>
            <w:tcW w:w="740" w:type="dxa"/>
          </w:tcPr>
          <w:p w:rsidR="006F19F5" w:rsidRPr="006F19F5" w:rsidRDefault="006F19F5" w:rsidP="005F3166">
            <w:pPr>
              <w:tabs>
                <w:tab w:val="left" w:pos="3330"/>
              </w:tabs>
            </w:pPr>
            <w:r w:rsidRPr="006F19F5">
              <w:t>0</w:t>
            </w:r>
          </w:p>
        </w:tc>
      </w:tr>
      <w:tr w:rsidR="006F19F5" w:rsidTr="00324D68">
        <w:tc>
          <w:tcPr>
            <w:tcW w:w="7915" w:type="dxa"/>
          </w:tcPr>
          <w:p w:rsidR="006F19F5" w:rsidRDefault="007324B4" w:rsidP="007324B4">
            <w:pPr>
              <w:tabs>
                <w:tab w:val="left" w:pos="3330"/>
              </w:tabs>
            </w:pPr>
            <w:r w:rsidRPr="007324B4">
              <w:rPr>
                <w:lang w:val="pt-PT"/>
              </w:rPr>
              <w:t>Não há violações no EPI durante a colocação.</w:t>
            </w:r>
            <w:r w:rsidR="006F19F5" w:rsidRPr="007324B4">
              <w:t xml:space="preserve"> </w:t>
            </w:r>
          </w:p>
          <w:p w:rsidR="006F19F5" w:rsidRPr="006F19F5" w:rsidRDefault="007324B4" w:rsidP="006B4987">
            <w:pPr>
              <w:tabs>
                <w:tab w:val="left" w:pos="3330"/>
              </w:tabs>
              <w:rPr>
                <w:i/>
              </w:rPr>
            </w:pPr>
            <w:r w:rsidRPr="007324B4">
              <w:rPr>
                <w:i/>
                <w:lang w:val="pt-PT"/>
              </w:rPr>
              <w:t>Não existe crédito parcial disponível.</w:t>
            </w:r>
            <w:r w:rsidR="006F19F5" w:rsidRPr="007324B4">
              <w:rPr>
                <w:i/>
              </w:rPr>
              <w:t xml:space="preserve"> </w:t>
            </w:r>
            <w:r w:rsidRPr="007324B4">
              <w:rPr>
                <w:i/>
                <w:lang w:val="pt-PT"/>
              </w:rPr>
              <w:t>Um “sim” significa que não houve nenhuma violação. Exemplos de violações incluem: luva pendurada numa mão, a máscara não estar completamente atada, a pele aparecer entre a luva e a bata de manga comprida, etc.</w:t>
            </w:r>
            <w:r w:rsidR="006F19F5" w:rsidRPr="007324B4">
              <w:rPr>
                <w:i/>
              </w:rPr>
              <w:t xml:space="preserve"> </w:t>
            </w:r>
          </w:p>
        </w:tc>
        <w:tc>
          <w:tcPr>
            <w:tcW w:w="599" w:type="dxa"/>
          </w:tcPr>
          <w:p w:rsidR="006F19F5" w:rsidRPr="006F19F5" w:rsidRDefault="006F19F5" w:rsidP="006F19F5">
            <w:pPr>
              <w:tabs>
                <w:tab w:val="left" w:pos="3330"/>
              </w:tabs>
            </w:pPr>
            <w:r>
              <w:t>2</w:t>
            </w:r>
          </w:p>
        </w:tc>
        <w:tc>
          <w:tcPr>
            <w:tcW w:w="816" w:type="dxa"/>
          </w:tcPr>
          <w:p w:rsidR="006F19F5" w:rsidRPr="007324B4" w:rsidRDefault="007324B4" w:rsidP="006B4987">
            <w:pPr>
              <w:tabs>
                <w:tab w:val="left" w:pos="3330"/>
              </w:tabs>
            </w:pPr>
            <w:r w:rsidRPr="007324B4">
              <w:rPr>
                <w:lang w:val="pt-PT"/>
              </w:rPr>
              <w:t>N/A</w:t>
            </w:r>
          </w:p>
        </w:tc>
        <w:tc>
          <w:tcPr>
            <w:tcW w:w="740" w:type="dxa"/>
          </w:tcPr>
          <w:p w:rsidR="006F19F5" w:rsidRPr="006F19F5" w:rsidRDefault="006F19F5" w:rsidP="005F3166">
            <w:pPr>
              <w:tabs>
                <w:tab w:val="left" w:pos="3330"/>
              </w:tabs>
            </w:pPr>
            <w:r>
              <w:t>0</w:t>
            </w:r>
          </w:p>
        </w:tc>
      </w:tr>
      <w:tr w:rsidR="006F19F5" w:rsidTr="00324D68">
        <w:tc>
          <w:tcPr>
            <w:tcW w:w="7915" w:type="dxa"/>
          </w:tcPr>
          <w:p w:rsidR="006F19F5" w:rsidRPr="007324B4" w:rsidRDefault="007324B4" w:rsidP="007324B4">
            <w:pPr>
              <w:tabs>
                <w:tab w:val="left" w:pos="3330"/>
              </w:tabs>
            </w:pPr>
            <w:r w:rsidRPr="007324B4">
              <w:rPr>
                <w:lang w:val="pt-PT"/>
              </w:rPr>
              <w:t>Remover o EPI na ordem certa.</w:t>
            </w:r>
          </w:p>
          <w:p w:rsidR="006F19F5" w:rsidRPr="007324B4" w:rsidRDefault="007324B4" w:rsidP="006B4987">
            <w:pPr>
              <w:tabs>
                <w:tab w:val="left" w:pos="3330"/>
              </w:tabs>
              <w:rPr>
                <w:i/>
              </w:rPr>
            </w:pPr>
            <w:r w:rsidRPr="007324B4">
              <w:rPr>
                <w:i/>
                <w:lang w:val="pt-PT"/>
              </w:rPr>
              <w:t>Crédito parcial:</w:t>
            </w:r>
            <w:r w:rsidR="008E21A1" w:rsidRPr="007324B4">
              <w:rPr>
                <w:i/>
              </w:rPr>
              <w:t xml:space="preserve"> </w:t>
            </w:r>
            <w:r w:rsidRPr="007324B4">
              <w:rPr>
                <w:i/>
                <w:lang w:val="pt-PT"/>
              </w:rPr>
              <w:t>Se apenas um item não estiver em ordem, atribuir crédito parcial. Se mais do que um item estiver fora de ordem, NÃO atribua crédito.</w:t>
            </w:r>
          </w:p>
        </w:tc>
        <w:tc>
          <w:tcPr>
            <w:tcW w:w="599" w:type="dxa"/>
          </w:tcPr>
          <w:p w:rsidR="006F19F5" w:rsidRDefault="006F19F5" w:rsidP="006F19F5">
            <w:pPr>
              <w:tabs>
                <w:tab w:val="left" w:pos="3330"/>
              </w:tabs>
            </w:pPr>
            <w:r>
              <w:t>2</w:t>
            </w:r>
          </w:p>
        </w:tc>
        <w:tc>
          <w:tcPr>
            <w:tcW w:w="816" w:type="dxa"/>
          </w:tcPr>
          <w:p w:rsidR="006F19F5" w:rsidRDefault="006F19F5" w:rsidP="005F3166">
            <w:pPr>
              <w:tabs>
                <w:tab w:val="left" w:pos="3330"/>
              </w:tabs>
            </w:pPr>
            <w:r>
              <w:t>1</w:t>
            </w:r>
          </w:p>
        </w:tc>
        <w:tc>
          <w:tcPr>
            <w:tcW w:w="740" w:type="dxa"/>
          </w:tcPr>
          <w:p w:rsidR="006F19F5" w:rsidRDefault="006F19F5" w:rsidP="005F3166">
            <w:pPr>
              <w:tabs>
                <w:tab w:val="left" w:pos="3330"/>
              </w:tabs>
            </w:pPr>
            <w:r>
              <w:t>0</w:t>
            </w:r>
          </w:p>
        </w:tc>
      </w:tr>
      <w:tr w:rsidR="006F19F5" w:rsidTr="00324D68">
        <w:tc>
          <w:tcPr>
            <w:tcW w:w="7915" w:type="dxa"/>
          </w:tcPr>
          <w:p w:rsidR="006F19F5" w:rsidRDefault="007324B4" w:rsidP="007324B4">
            <w:pPr>
              <w:tabs>
                <w:tab w:val="left" w:pos="3330"/>
              </w:tabs>
            </w:pPr>
            <w:r w:rsidRPr="007324B4">
              <w:rPr>
                <w:lang w:val="pt-PT"/>
              </w:rPr>
              <w:t>Não há violações no EPI durante a remoção.</w:t>
            </w:r>
            <w:r w:rsidR="006F19F5" w:rsidRPr="007324B4">
              <w:t xml:space="preserve"> </w:t>
            </w:r>
          </w:p>
          <w:p w:rsidR="006F19F5" w:rsidRPr="00324D68" w:rsidRDefault="007324B4" w:rsidP="006B4987">
            <w:pPr>
              <w:tabs>
                <w:tab w:val="left" w:pos="3330"/>
              </w:tabs>
              <w:rPr>
                <w:i/>
              </w:rPr>
            </w:pPr>
            <w:r w:rsidRPr="007324B4">
              <w:rPr>
                <w:i/>
                <w:lang w:val="pt-PT"/>
              </w:rPr>
              <w:t>Não existe crédito parcial disponível.</w:t>
            </w:r>
            <w:r w:rsidR="006F19F5" w:rsidRPr="007324B4">
              <w:rPr>
                <w:i/>
              </w:rPr>
              <w:t xml:space="preserve"> </w:t>
            </w:r>
            <w:r w:rsidRPr="007324B4">
              <w:rPr>
                <w:i/>
                <w:lang w:val="pt-PT"/>
              </w:rPr>
              <w:t xml:space="preserve">Um “sim” significa que não houve nenhuma violação. </w:t>
            </w:r>
            <w:r w:rsidR="00324D68" w:rsidRPr="00324D68">
              <w:rPr>
                <w:i/>
                <w:lang w:val="pt-PT"/>
              </w:rPr>
              <w:t xml:space="preserve">Exemplos de violações incluem: </w:t>
            </w:r>
            <w:r w:rsidR="00324D68" w:rsidRPr="00324D68">
              <w:rPr>
                <w:rFonts w:eastAsiaTheme="minorEastAsia" w:hAnsi="Calibri"/>
                <w:i/>
                <w:color w:val="000000" w:themeColor="text1"/>
                <w:kern w:val="24"/>
                <w:lang w:val="pt-PT"/>
              </w:rPr>
              <w:t>máscara na palma da mão ao retirá-la ou o participante tocando o exterior da sua bata.</w:t>
            </w:r>
          </w:p>
        </w:tc>
        <w:tc>
          <w:tcPr>
            <w:tcW w:w="599" w:type="dxa"/>
          </w:tcPr>
          <w:p w:rsidR="006F19F5" w:rsidRDefault="006F19F5" w:rsidP="006F19F5">
            <w:pPr>
              <w:tabs>
                <w:tab w:val="left" w:pos="3330"/>
              </w:tabs>
            </w:pPr>
            <w:r>
              <w:t>2</w:t>
            </w:r>
          </w:p>
        </w:tc>
        <w:tc>
          <w:tcPr>
            <w:tcW w:w="816" w:type="dxa"/>
          </w:tcPr>
          <w:p w:rsidR="006F19F5" w:rsidRPr="00324D68" w:rsidRDefault="00324D68" w:rsidP="006B4987">
            <w:pPr>
              <w:tabs>
                <w:tab w:val="left" w:pos="3330"/>
              </w:tabs>
            </w:pPr>
            <w:r w:rsidRPr="00324D68">
              <w:rPr>
                <w:lang w:val="pt-PT"/>
              </w:rPr>
              <w:t>N/A</w:t>
            </w:r>
          </w:p>
        </w:tc>
        <w:tc>
          <w:tcPr>
            <w:tcW w:w="740" w:type="dxa"/>
          </w:tcPr>
          <w:p w:rsidR="006F19F5" w:rsidRDefault="006F19F5" w:rsidP="005F3166">
            <w:pPr>
              <w:tabs>
                <w:tab w:val="left" w:pos="3330"/>
              </w:tabs>
            </w:pPr>
            <w:r>
              <w:t>0</w:t>
            </w:r>
          </w:p>
        </w:tc>
      </w:tr>
      <w:tr w:rsidR="00ED7F3E" w:rsidTr="00324D68">
        <w:tc>
          <w:tcPr>
            <w:tcW w:w="7915" w:type="dxa"/>
            <w:shd w:val="clear" w:color="auto" w:fill="E7E6E6" w:themeFill="background2"/>
          </w:tcPr>
          <w:p w:rsidR="00ED7F3E" w:rsidRPr="00324D68" w:rsidRDefault="00324D68" w:rsidP="006B4987">
            <w:pPr>
              <w:tabs>
                <w:tab w:val="left" w:pos="3330"/>
              </w:tabs>
              <w:rPr>
                <w:b/>
              </w:rPr>
            </w:pPr>
            <w:r w:rsidRPr="00324D68">
              <w:rPr>
                <w:b/>
                <w:lang w:val="pt-PT"/>
              </w:rPr>
              <w:t>Total de Pontos</w:t>
            </w:r>
          </w:p>
        </w:tc>
        <w:tc>
          <w:tcPr>
            <w:tcW w:w="2155" w:type="dxa"/>
            <w:gridSpan w:val="3"/>
            <w:shd w:val="clear" w:color="auto" w:fill="E7E6E6" w:themeFill="background2"/>
          </w:tcPr>
          <w:p w:rsidR="00ED7F3E" w:rsidRDefault="00ED7F3E" w:rsidP="005F3166">
            <w:pPr>
              <w:tabs>
                <w:tab w:val="left" w:pos="3330"/>
              </w:tabs>
            </w:pPr>
            <w:r>
              <w:t>___/12 = ___%</w:t>
            </w:r>
          </w:p>
        </w:tc>
      </w:tr>
    </w:tbl>
    <w:p w:rsidR="005F3166" w:rsidRDefault="005F3166" w:rsidP="005F3166">
      <w:pPr>
        <w:tabs>
          <w:tab w:val="left" w:pos="3330"/>
        </w:tabs>
      </w:pPr>
    </w:p>
    <w:tbl>
      <w:tblPr>
        <w:tblStyle w:val="Tabelacomgrelha"/>
        <w:tblW w:w="0" w:type="auto"/>
        <w:tblLook w:val="04A0"/>
      </w:tblPr>
      <w:tblGrid>
        <w:gridCol w:w="5485"/>
        <w:gridCol w:w="4585"/>
      </w:tblGrid>
      <w:tr w:rsidR="006F19F5" w:rsidTr="00324D68">
        <w:tc>
          <w:tcPr>
            <w:tcW w:w="10070" w:type="dxa"/>
            <w:gridSpan w:val="2"/>
            <w:shd w:val="clear" w:color="auto" w:fill="E7E6E6" w:themeFill="background2"/>
          </w:tcPr>
          <w:p w:rsidR="006F19F5" w:rsidRPr="00324D68" w:rsidRDefault="00324D68" w:rsidP="006B4987">
            <w:pPr>
              <w:tabs>
                <w:tab w:val="left" w:pos="3330"/>
              </w:tabs>
              <w:jc w:val="center"/>
              <w:rPr>
                <w:b/>
              </w:rPr>
            </w:pPr>
            <w:r w:rsidRPr="00324D68">
              <w:rPr>
                <w:b/>
                <w:lang w:val="pt-PT"/>
              </w:rPr>
              <w:t>Respostas específicas ao cenário</w:t>
            </w:r>
          </w:p>
        </w:tc>
      </w:tr>
      <w:tr w:rsidR="00324D68" w:rsidTr="00324D68">
        <w:tc>
          <w:tcPr>
            <w:tcW w:w="5485" w:type="dxa"/>
          </w:tcPr>
          <w:p w:rsidR="006F19F5" w:rsidRPr="00324D68" w:rsidRDefault="00324D68" w:rsidP="006B4987">
            <w:pPr>
              <w:tabs>
                <w:tab w:val="left" w:pos="3330"/>
              </w:tabs>
            </w:pPr>
            <w:r w:rsidRPr="00324D68">
              <w:rPr>
                <w:lang w:val="pt-PT"/>
              </w:rPr>
              <w:t>Cenário</w:t>
            </w:r>
          </w:p>
        </w:tc>
        <w:tc>
          <w:tcPr>
            <w:tcW w:w="4585" w:type="dxa"/>
          </w:tcPr>
          <w:p w:rsidR="006F19F5" w:rsidRPr="00324D68" w:rsidRDefault="00324D68" w:rsidP="006B4987">
            <w:pPr>
              <w:tabs>
                <w:tab w:val="left" w:pos="3330"/>
              </w:tabs>
            </w:pPr>
            <w:r w:rsidRPr="00324D68">
              <w:rPr>
                <w:lang w:val="pt-PT"/>
              </w:rPr>
              <w:t>Resposta</w:t>
            </w:r>
          </w:p>
        </w:tc>
      </w:tr>
      <w:tr w:rsidR="00324D68" w:rsidTr="00324D68">
        <w:tc>
          <w:tcPr>
            <w:tcW w:w="5485" w:type="dxa"/>
          </w:tcPr>
          <w:p w:rsidR="001A2D82" w:rsidRPr="00324D68" w:rsidRDefault="00324D68" w:rsidP="00324D68">
            <w:pPr>
              <w:rPr>
                <w:rFonts w:cstheme="minorHAnsi"/>
              </w:rPr>
            </w:pPr>
            <w:r w:rsidRPr="00324D68">
              <w:rPr>
                <w:rFonts w:cstheme="minorHAnsi"/>
                <w:lang w:val="pt-PT"/>
              </w:rPr>
              <w:t xml:space="preserve">Uma companhia aérea liga e diz que um passageiro, uma criança, está inconsciente no </w:t>
            </w:r>
            <w:proofErr w:type="gramStart"/>
            <w:r w:rsidRPr="00324D68">
              <w:rPr>
                <w:rFonts w:cstheme="minorHAnsi"/>
                <w:i/>
                <w:lang w:val="pt-PT"/>
              </w:rPr>
              <w:t>check-in</w:t>
            </w:r>
            <w:proofErr w:type="gramEnd"/>
            <w:r w:rsidRPr="00324D68">
              <w:rPr>
                <w:rFonts w:cstheme="minorHAnsi"/>
                <w:lang w:val="pt-PT"/>
              </w:rPr>
              <w:t>. A mãe está muito transtornada. Esta é toda a informação que possui. Que EPI reuniria para esta avaliação primária?</w:t>
            </w:r>
          </w:p>
          <w:p w:rsidR="006F19F5" w:rsidRPr="006F19F5" w:rsidRDefault="006F19F5" w:rsidP="006F19F5">
            <w:pPr>
              <w:rPr>
                <w:rFonts w:cstheme="minorHAnsi"/>
              </w:rPr>
            </w:pPr>
          </w:p>
        </w:tc>
        <w:tc>
          <w:tcPr>
            <w:tcW w:w="4585" w:type="dxa"/>
          </w:tcPr>
          <w:p w:rsidR="006F19F5" w:rsidRDefault="00324D68" w:rsidP="00324D68">
            <w:pPr>
              <w:tabs>
                <w:tab w:val="left" w:pos="3330"/>
              </w:tabs>
            </w:pPr>
            <w:r w:rsidRPr="00324D68">
              <w:rPr>
                <w:lang w:val="pt-PT"/>
              </w:rPr>
              <w:t>Avaliação primária com um sintoma apena.</w:t>
            </w:r>
            <w:r w:rsidR="003E7D8C" w:rsidRPr="00324D68">
              <w:t xml:space="preserve"> </w:t>
            </w:r>
          </w:p>
          <w:p w:rsidR="003E7D8C" w:rsidRDefault="003E7D8C" w:rsidP="006B4987">
            <w:pPr>
              <w:tabs>
                <w:tab w:val="left" w:pos="3330"/>
              </w:tabs>
            </w:pPr>
            <w:r>
              <w:br/>
            </w:r>
            <w:r w:rsidR="00324D68" w:rsidRPr="00324D68">
              <w:rPr>
                <w:lang w:val="pt-PT"/>
              </w:rPr>
              <w:t>Colocar e retirar: luvas.</w:t>
            </w:r>
            <w:r w:rsidRPr="00324D68">
              <w:t xml:space="preserve"> </w:t>
            </w:r>
            <w:r w:rsidR="00324D68" w:rsidRPr="00324D68">
              <w:rPr>
                <w:lang w:val="pt-PT"/>
              </w:rPr>
              <w:t xml:space="preserve">Se optarem também por incluir uma máscara cirúrgica ou um respirador (se efectuado teste de ajuste, utilize o respirador em vez de máscara cirúrgica), é necessária explicação adicional para incluir a preparação no caso de existirem sintomas respiratórios, febre, erupção cutânea ou outros </w:t>
            </w:r>
            <w:r w:rsidR="00324D68" w:rsidRPr="00324D68">
              <w:rPr>
                <w:lang w:val="pt-PT"/>
              </w:rPr>
              <w:lastRenderedPageBreak/>
              <w:t>sinais ou sintomas que indiquem uma doença que se propaga através de gotículas ou aerossóis.</w:t>
            </w:r>
            <w:r w:rsidR="0052141A" w:rsidRPr="00324D68">
              <w:t xml:space="preserve"> </w:t>
            </w:r>
          </w:p>
        </w:tc>
      </w:tr>
      <w:tr w:rsidR="00324D68" w:rsidTr="00324D68">
        <w:tc>
          <w:tcPr>
            <w:tcW w:w="5485" w:type="dxa"/>
          </w:tcPr>
          <w:p w:rsidR="001A2D82" w:rsidRPr="00324D68" w:rsidRDefault="00324D68" w:rsidP="00324D68">
            <w:pPr>
              <w:rPr>
                <w:rFonts w:cstheme="minorHAnsi"/>
              </w:rPr>
            </w:pPr>
            <w:r w:rsidRPr="00324D68">
              <w:rPr>
                <w:rFonts w:cstheme="minorHAnsi"/>
                <w:lang w:val="pt-PT"/>
              </w:rPr>
              <w:lastRenderedPageBreak/>
              <w:t>A clínica médica da autoridade aeroportuária liga. Foram chamados para responder a um passageiro que parecia indisposto. Após uma investigação mais aprofundada, parece ter febre e está a suar profusamente. Tem os olhos amarelados e vomitou no início do dia. Querem entregar este caso à [</w:t>
            </w:r>
            <w:r w:rsidRPr="00324D68">
              <w:rPr>
                <w:rFonts w:cstheme="minorHAnsi"/>
                <w:color w:val="FF0000"/>
                <w:lang w:val="pt-PT"/>
              </w:rPr>
              <w:t>agência de saúde de PDE</w:t>
            </w:r>
            <w:r w:rsidRPr="00324D68">
              <w:rPr>
                <w:rFonts w:cstheme="minorHAnsi"/>
                <w:lang w:val="pt-PT"/>
              </w:rPr>
              <w:t>] para uma avaliação secundária ou mais completa. De que EPI precisa?</w:t>
            </w:r>
          </w:p>
          <w:p w:rsidR="006F19F5" w:rsidRPr="006F19F5" w:rsidRDefault="006F19F5" w:rsidP="00240687">
            <w:pPr>
              <w:rPr>
                <w:rFonts w:cstheme="minorHAnsi"/>
              </w:rPr>
            </w:pPr>
          </w:p>
        </w:tc>
        <w:tc>
          <w:tcPr>
            <w:tcW w:w="4585" w:type="dxa"/>
          </w:tcPr>
          <w:p w:rsidR="006F19F5" w:rsidRPr="00324D68" w:rsidRDefault="00324D68" w:rsidP="00324D68">
            <w:pPr>
              <w:tabs>
                <w:tab w:val="left" w:pos="3330"/>
              </w:tabs>
            </w:pPr>
            <w:r w:rsidRPr="00324D68">
              <w:rPr>
                <w:lang w:val="pt-PT"/>
              </w:rPr>
              <w:t>Avaliação secundária com sintomas com presença de fluidos.</w:t>
            </w:r>
          </w:p>
          <w:p w:rsidR="003E7D8C" w:rsidRDefault="003E7D8C" w:rsidP="005F3166">
            <w:pPr>
              <w:tabs>
                <w:tab w:val="left" w:pos="3330"/>
              </w:tabs>
            </w:pPr>
          </w:p>
          <w:p w:rsidR="003E7D8C" w:rsidRDefault="00324D68" w:rsidP="006B4987">
            <w:pPr>
              <w:tabs>
                <w:tab w:val="left" w:pos="3330"/>
              </w:tabs>
            </w:pPr>
            <w:r w:rsidRPr="00324D68">
              <w:rPr>
                <w:lang w:val="pt-PT"/>
              </w:rPr>
              <w:t>Colocar e retirar: bata,</w:t>
            </w:r>
            <w:r w:rsidRPr="00324D68">
              <w:rPr>
                <w:color w:val="FF0000"/>
                <w:lang w:val="pt-PT"/>
              </w:rPr>
              <w:t xml:space="preserve"> </w:t>
            </w:r>
            <w:r w:rsidRPr="00324D68">
              <w:rPr>
                <w:lang w:val="pt-PT"/>
              </w:rPr>
              <w:t>máscara cirúrgica ou respirador (se efectuado teste de ajuste, utilize o respirador em vez de máscara cirúrgica), viseira/óculos de protecção e luvas.</w:t>
            </w:r>
            <w:r w:rsidR="003E7D8C" w:rsidRPr="00324D68">
              <w:t xml:space="preserve"> </w:t>
            </w:r>
          </w:p>
        </w:tc>
      </w:tr>
      <w:tr w:rsidR="00324D68" w:rsidTr="00324D68">
        <w:tc>
          <w:tcPr>
            <w:tcW w:w="5485" w:type="dxa"/>
          </w:tcPr>
          <w:p w:rsidR="001A2D82" w:rsidRPr="00324D68" w:rsidRDefault="00324D68" w:rsidP="00324D68">
            <w:pPr>
              <w:rPr>
                <w:rFonts w:cstheme="minorHAnsi"/>
              </w:rPr>
            </w:pPr>
            <w:r w:rsidRPr="00324D68">
              <w:rPr>
                <w:rFonts w:cstheme="minorHAnsi"/>
                <w:lang w:val="pt-PT"/>
              </w:rPr>
              <w:t xml:space="preserve">Está no porto para responder a um membro da tripulação que está a sangrar muito. Já foi visto por um médico a bordo. Ninguém sabe porque é que o </w:t>
            </w:r>
            <w:r w:rsidR="006B4987" w:rsidRPr="00324D68">
              <w:rPr>
                <w:rFonts w:cstheme="minorHAnsi"/>
                <w:lang w:val="pt-PT"/>
              </w:rPr>
              <w:t>passageiro está</w:t>
            </w:r>
            <w:r w:rsidRPr="00324D68">
              <w:rPr>
                <w:rFonts w:cstheme="minorHAnsi"/>
                <w:lang w:val="pt-PT"/>
              </w:rPr>
              <w:t xml:space="preserve"> a sangrar. Que </w:t>
            </w:r>
            <w:r w:rsidR="006B4987" w:rsidRPr="00324D68">
              <w:rPr>
                <w:rFonts w:cstheme="minorHAnsi"/>
                <w:lang w:val="pt-PT"/>
              </w:rPr>
              <w:t>material reúne</w:t>
            </w:r>
            <w:r w:rsidRPr="00324D68">
              <w:rPr>
                <w:rFonts w:cstheme="minorHAnsi"/>
                <w:lang w:val="pt-PT"/>
              </w:rPr>
              <w:t xml:space="preserve"> para esta avaliação secundária?</w:t>
            </w:r>
          </w:p>
          <w:p w:rsidR="006F19F5" w:rsidRPr="00967257" w:rsidRDefault="006F19F5" w:rsidP="00EA3A43">
            <w:pPr>
              <w:rPr>
                <w:rFonts w:cstheme="minorHAnsi"/>
              </w:rPr>
            </w:pPr>
          </w:p>
        </w:tc>
        <w:tc>
          <w:tcPr>
            <w:tcW w:w="4585" w:type="dxa"/>
          </w:tcPr>
          <w:p w:rsidR="006F19F5" w:rsidRDefault="00324D68" w:rsidP="00324D68">
            <w:pPr>
              <w:tabs>
                <w:tab w:val="left" w:pos="3330"/>
              </w:tabs>
            </w:pPr>
            <w:r w:rsidRPr="00324D68">
              <w:rPr>
                <w:lang w:val="pt-PT"/>
              </w:rPr>
              <w:t>Avaliação secundária com sintomas com presença de fluidos.</w:t>
            </w:r>
            <w:r w:rsidR="003E7D8C" w:rsidRPr="00324D68">
              <w:t xml:space="preserve"> </w:t>
            </w:r>
          </w:p>
          <w:p w:rsidR="003E7D8C" w:rsidRDefault="003E7D8C" w:rsidP="005F3166">
            <w:pPr>
              <w:tabs>
                <w:tab w:val="left" w:pos="3330"/>
              </w:tabs>
            </w:pPr>
          </w:p>
          <w:p w:rsidR="003E7D8C" w:rsidRDefault="00324D68" w:rsidP="006B4987">
            <w:pPr>
              <w:tabs>
                <w:tab w:val="left" w:pos="3330"/>
              </w:tabs>
            </w:pPr>
            <w:r w:rsidRPr="00324D68">
              <w:rPr>
                <w:lang w:val="pt-PT"/>
              </w:rPr>
              <w:t>Colocar e retirar: bata,</w:t>
            </w:r>
            <w:r w:rsidRPr="00324D68">
              <w:rPr>
                <w:color w:val="FF0000"/>
                <w:lang w:val="pt-PT"/>
              </w:rPr>
              <w:t xml:space="preserve"> </w:t>
            </w:r>
            <w:r w:rsidRPr="00324D68">
              <w:rPr>
                <w:lang w:val="pt-PT"/>
              </w:rPr>
              <w:t>máscara cirúrgica, viseira/óculos de protecção e luvas.</w:t>
            </w:r>
            <w:r w:rsidR="001A2D82" w:rsidRPr="00324D68">
              <w:t xml:space="preserve"> </w:t>
            </w:r>
            <w:r w:rsidRPr="00324D68">
              <w:rPr>
                <w:lang w:val="pt-PT"/>
              </w:rPr>
              <w:t>(Normalmente, um respirador não seria utilizado para casos de sangramento, mas se o Ébola for uma possibilidade, pode ser considerado.</w:t>
            </w:r>
            <w:r w:rsidR="001A2D82" w:rsidRPr="00324D68">
              <w:t xml:space="preserve"> </w:t>
            </w:r>
            <w:r w:rsidRPr="00324D68">
              <w:rPr>
                <w:lang w:val="pt-PT"/>
              </w:rPr>
              <w:t>Lembre-se de que os indivíduos devem efectuar um teste de ajuste antes de utilizarem um respirador).</w:t>
            </w:r>
            <w:r w:rsidR="001A2D82" w:rsidRPr="00324D68">
              <w:t xml:space="preserve"> </w:t>
            </w:r>
          </w:p>
        </w:tc>
      </w:tr>
      <w:tr w:rsidR="00324D68" w:rsidTr="00324D68">
        <w:tc>
          <w:tcPr>
            <w:tcW w:w="5485" w:type="dxa"/>
          </w:tcPr>
          <w:p w:rsidR="001A2D82" w:rsidRPr="00324D68" w:rsidRDefault="00324D68" w:rsidP="00324D68">
            <w:pPr>
              <w:rPr>
                <w:rFonts w:cstheme="minorHAnsi"/>
              </w:rPr>
            </w:pPr>
            <w:r w:rsidRPr="00324D68">
              <w:rPr>
                <w:rFonts w:cstheme="minorHAnsi"/>
                <w:lang w:val="pt-PT"/>
              </w:rPr>
              <w:t xml:space="preserve">O Controlo de Tráfego Aéreo chama-o. Chegou um voo com uma criança que tem uma erupção cutânea no rosto e parece febril. Os olhos estão a lacrimejar e está a tossir. Está a responder no avião para uma avaliação </w:t>
            </w:r>
            <w:r w:rsidR="006B4987" w:rsidRPr="00324D68">
              <w:rPr>
                <w:rFonts w:cstheme="minorHAnsi"/>
                <w:lang w:val="pt-PT"/>
              </w:rPr>
              <w:t>primária.</w:t>
            </w:r>
            <w:r w:rsidR="006B4987" w:rsidRPr="00324D68">
              <w:rPr>
                <w:rFonts w:cstheme="minorHAnsi"/>
              </w:rPr>
              <w:t xml:space="preserve"> </w:t>
            </w:r>
            <w:r w:rsidRPr="00324D68">
              <w:rPr>
                <w:rFonts w:cstheme="minorHAnsi"/>
                <w:lang w:val="pt-PT"/>
              </w:rPr>
              <w:t>Que EPI reúne para esta avaliação?</w:t>
            </w:r>
          </w:p>
          <w:p w:rsidR="006F19F5" w:rsidRPr="006F19F5" w:rsidRDefault="006F19F5" w:rsidP="006F19F5">
            <w:pPr>
              <w:rPr>
                <w:rFonts w:cstheme="minorHAnsi"/>
              </w:rPr>
            </w:pPr>
          </w:p>
        </w:tc>
        <w:tc>
          <w:tcPr>
            <w:tcW w:w="4585" w:type="dxa"/>
          </w:tcPr>
          <w:p w:rsidR="006F19F5" w:rsidRDefault="00324D68" w:rsidP="00324D68">
            <w:pPr>
              <w:tabs>
                <w:tab w:val="left" w:pos="3330"/>
              </w:tabs>
            </w:pPr>
            <w:r w:rsidRPr="00324D68">
              <w:rPr>
                <w:lang w:val="pt-PT"/>
              </w:rPr>
              <w:t>Avaliação primária com sintomas respiratórios.</w:t>
            </w:r>
            <w:r w:rsidR="003E7D8C" w:rsidRPr="00324D68">
              <w:t xml:space="preserve"> </w:t>
            </w:r>
          </w:p>
          <w:p w:rsidR="003E7D8C" w:rsidRDefault="003E7D8C" w:rsidP="005F3166">
            <w:pPr>
              <w:tabs>
                <w:tab w:val="left" w:pos="3330"/>
              </w:tabs>
            </w:pPr>
          </w:p>
          <w:p w:rsidR="003E7D8C" w:rsidRPr="00324D68" w:rsidRDefault="00324D68" w:rsidP="006B4987">
            <w:pPr>
              <w:tabs>
                <w:tab w:val="left" w:pos="3330"/>
              </w:tabs>
            </w:pPr>
            <w:r w:rsidRPr="00324D68">
              <w:rPr>
                <w:lang w:val="pt-PT"/>
              </w:rPr>
              <w:t>Colocar e retirar: máscara cirúrgica ou respirador (se efectuado teste de ajuste, utilize o respirador em vez de máscara cirúrgica) e luvas.</w:t>
            </w:r>
            <w:r w:rsidR="003E7D8C" w:rsidRPr="00324D68">
              <w:t xml:space="preserve"> </w:t>
            </w:r>
            <w:r w:rsidRPr="00324D68">
              <w:rPr>
                <w:lang w:val="pt-PT"/>
              </w:rPr>
              <w:t>Não faz mal se tiver também uma bata, mas terá de explicar que têm isto disponível quando responder num avião. Considere adicionar protecção ocular.</w:t>
            </w:r>
          </w:p>
        </w:tc>
      </w:tr>
      <w:tr w:rsidR="00324D68" w:rsidTr="00324D68">
        <w:tc>
          <w:tcPr>
            <w:tcW w:w="5485" w:type="dxa"/>
          </w:tcPr>
          <w:p w:rsidR="001A2D82" w:rsidRPr="003C555C" w:rsidRDefault="00324D68" w:rsidP="00324D68">
            <w:r w:rsidRPr="00324D68">
              <w:rPr>
                <w:rFonts w:cstheme="minorHAnsi"/>
                <w:lang w:val="pt-PT"/>
              </w:rPr>
              <w:t>Após a inspecção inicial de um autocarro numa fronteira terrestre, depara-se com alguém que está a experienciar náuseas, diarreia e vómitos. Está a ser acompanhado para a clínica de Saúde Portuária para uma avaliação secundária. Que EPI usaria?</w:t>
            </w:r>
            <w:r w:rsidR="001A2D82" w:rsidRPr="00324D68">
              <w:rPr>
                <w:rFonts w:cstheme="minorHAnsi"/>
              </w:rPr>
              <w:t xml:space="preserve"> </w:t>
            </w:r>
            <w:r w:rsidR="001A2D82" w:rsidRPr="001A2D82">
              <w:rPr>
                <w:rFonts w:cstheme="minorHAnsi"/>
              </w:rPr>
              <w:t xml:space="preserve"> </w:t>
            </w:r>
          </w:p>
          <w:p w:rsidR="006F19F5" w:rsidRPr="003E7D8C" w:rsidRDefault="006F19F5" w:rsidP="003E7D8C">
            <w:pPr>
              <w:rPr>
                <w:rFonts w:cstheme="minorHAnsi"/>
              </w:rPr>
            </w:pPr>
          </w:p>
        </w:tc>
        <w:tc>
          <w:tcPr>
            <w:tcW w:w="4585" w:type="dxa"/>
          </w:tcPr>
          <w:p w:rsidR="006F19F5" w:rsidRDefault="00324D68" w:rsidP="00324D68">
            <w:pPr>
              <w:tabs>
                <w:tab w:val="left" w:pos="3330"/>
              </w:tabs>
            </w:pPr>
            <w:r w:rsidRPr="00324D68">
              <w:rPr>
                <w:lang w:val="pt-PT"/>
              </w:rPr>
              <w:t>Avaliação secundária com sintomas com presença de fluidos.</w:t>
            </w:r>
            <w:r w:rsidR="003E7D8C" w:rsidRPr="00324D68">
              <w:t xml:space="preserve"> </w:t>
            </w:r>
          </w:p>
          <w:p w:rsidR="003E7D8C" w:rsidRDefault="003E7D8C" w:rsidP="005F3166">
            <w:pPr>
              <w:tabs>
                <w:tab w:val="left" w:pos="3330"/>
              </w:tabs>
            </w:pPr>
          </w:p>
          <w:p w:rsidR="003E7D8C" w:rsidRPr="00324D68" w:rsidRDefault="00324D68" w:rsidP="006B4987">
            <w:pPr>
              <w:tabs>
                <w:tab w:val="left" w:pos="3330"/>
              </w:tabs>
            </w:pPr>
            <w:r w:rsidRPr="00324D68">
              <w:rPr>
                <w:lang w:val="pt-PT"/>
              </w:rPr>
              <w:t>Colocar e retirar: bata, máscara cirúrgica, viseira/óculos de protecção e luvas.</w:t>
            </w:r>
            <w:r w:rsidR="001A2D82" w:rsidRPr="00324D68">
              <w:t xml:space="preserve"> </w:t>
            </w:r>
            <w:r w:rsidRPr="00324D68">
              <w:rPr>
                <w:lang w:val="pt-PT"/>
              </w:rPr>
              <w:t>(Normalmente, um respirador não seria utilizado para casos de sangramento, mas se o Ébola for uma possibilidade, pode ser considerado.</w:t>
            </w:r>
            <w:r w:rsidR="001A2D82" w:rsidRPr="00324D68">
              <w:t xml:space="preserve"> </w:t>
            </w:r>
            <w:r w:rsidRPr="00324D68">
              <w:rPr>
                <w:lang w:val="pt-PT"/>
              </w:rPr>
              <w:t>Lembre-se de que os indivíduos devem efectuar um teste de ajuste antes de utilizarem um respirador).</w:t>
            </w:r>
          </w:p>
        </w:tc>
      </w:tr>
    </w:tbl>
    <w:p w:rsidR="006F19F5" w:rsidRPr="005F3166" w:rsidRDefault="006F19F5" w:rsidP="005F3166">
      <w:pPr>
        <w:tabs>
          <w:tab w:val="left" w:pos="3330"/>
        </w:tabs>
      </w:pPr>
    </w:p>
    <w:sectPr w:rsidR="006F19F5" w:rsidRPr="005F3166" w:rsidSect="00D26908">
      <w:headerReference w:type="default" r:id="rId7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A43" w:rsidRDefault="00EA3A43" w:rsidP="005F3166">
      <w:pPr>
        <w:spacing w:after="0" w:line="240" w:lineRule="auto"/>
      </w:pPr>
      <w:r>
        <w:separator/>
      </w:r>
    </w:p>
  </w:endnote>
  <w:endnote w:type="continuationSeparator" w:id="0">
    <w:p w:rsidR="00EA3A43" w:rsidRDefault="00EA3A43" w:rsidP="005F3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A43" w:rsidRDefault="00EA3A43" w:rsidP="005F3166">
      <w:pPr>
        <w:spacing w:after="0" w:line="240" w:lineRule="auto"/>
      </w:pPr>
      <w:r>
        <w:separator/>
      </w:r>
    </w:p>
  </w:footnote>
  <w:footnote w:type="continuationSeparator" w:id="0">
    <w:p w:rsidR="00EA3A43" w:rsidRDefault="00EA3A43" w:rsidP="005F3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A43" w:rsidRPr="005B4774" w:rsidRDefault="00EA3A43" w:rsidP="005B4774">
    <w:pPr>
      <w:jc w:val="center"/>
      <w:rPr>
        <w:sz w:val="32"/>
      </w:rPr>
    </w:pPr>
    <w:r w:rsidRPr="005F3166">
      <w:rPr>
        <w:b/>
        <w:sz w:val="32"/>
        <w:szCs w:val="32"/>
      </w:rPr>
      <w:tab/>
    </w:r>
    <w:r w:rsidR="005B4774" w:rsidRPr="005B4774">
      <w:rPr>
        <w:b/>
        <w:sz w:val="32"/>
        <w:szCs w:val="32"/>
        <w:lang w:val="pt-PT"/>
      </w:rPr>
      <w:t xml:space="preserve">Para Facilitadores do </w:t>
    </w:r>
    <w:r w:rsidR="00027868">
      <w:rPr>
        <w:b/>
        <w:sz w:val="32"/>
        <w:szCs w:val="32"/>
        <w:lang w:val="pt-PT"/>
      </w:rPr>
      <w:t>PFF</w:t>
    </w:r>
    <w:r w:rsidR="005B4774" w:rsidRPr="005B4774">
      <w:rPr>
        <w:b/>
        <w:sz w:val="32"/>
        <w:szCs w:val="32"/>
        <w:lang w:val="pt-PT"/>
      </w:rPr>
      <w:t>:</w:t>
    </w:r>
    <w:r w:rsidRPr="005B4774">
      <w:rPr>
        <w:b/>
        <w:sz w:val="32"/>
        <w:szCs w:val="32"/>
      </w:rPr>
      <w:t xml:space="preserve"> </w:t>
    </w:r>
    <w:r w:rsidR="005B4774" w:rsidRPr="005B4774">
      <w:rPr>
        <w:b/>
        <w:sz w:val="32"/>
        <w:szCs w:val="32"/>
        <w:lang w:val="pt-PT"/>
      </w:rPr>
      <w:t>Lista de Verificação da Colocação e Remoção do EPI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B3396"/>
    <w:multiLevelType w:val="hybridMultilevel"/>
    <w:tmpl w:val="7E0644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5F3166"/>
    <w:rsid w:val="00027868"/>
    <w:rsid w:val="00084A25"/>
    <w:rsid w:val="001A2D82"/>
    <w:rsid w:val="001E5B6C"/>
    <w:rsid w:val="001F78A1"/>
    <w:rsid w:val="002257C4"/>
    <w:rsid w:val="00240687"/>
    <w:rsid w:val="0028732F"/>
    <w:rsid w:val="00324D68"/>
    <w:rsid w:val="0037356C"/>
    <w:rsid w:val="003C29E8"/>
    <w:rsid w:val="003E7D8C"/>
    <w:rsid w:val="004042BE"/>
    <w:rsid w:val="0052141A"/>
    <w:rsid w:val="00585A89"/>
    <w:rsid w:val="005B4774"/>
    <w:rsid w:val="005F3166"/>
    <w:rsid w:val="006B4987"/>
    <w:rsid w:val="006F19F5"/>
    <w:rsid w:val="00704CB5"/>
    <w:rsid w:val="007324B4"/>
    <w:rsid w:val="00760AC7"/>
    <w:rsid w:val="008E21A1"/>
    <w:rsid w:val="00967257"/>
    <w:rsid w:val="009B4A2F"/>
    <w:rsid w:val="00A22DAA"/>
    <w:rsid w:val="00AB5A5D"/>
    <w:rsid w:val="00AF74A4"/>
    <w:rsid w:val="00B14FBD"/>
    <w:rsid w:val="00BA30D9"/>
    <w:rsid w:val="00CF4DE4"/>
    <w:rsid w:val="00D26908"/>
    <w:rsid w:val="00DE4900"/>
    <w:rsid w:val="00EA3A43"/>
    <w:rsid w:val="00EB246F"/>
    <w:rsid w:val="00ED7F3E"/>
    <w:rsid w:val="00EF0E3C"/>
    <w:rsid w:val="00FC70C6"/>
    <w:rsid w:val="00FE4BA3"/>
    <w:rsid w:val="00FE7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166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5F31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F3166"/>
  </w:style>
  <w:style w:type="paragraph" w:styleId="Rodap">
    <w:name w:val="footer"/>
    <w:basedOn w:val="Normal"/>
    <w:link w:val="RodapCarcter"/>
    <w:uiPriority w:val="99"/>
    <w:unhideWhenUsed/>
    <w:rsid w:val="005F31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F3166"/>
  </w:style>
  <w:style w:type="table" w:styleId="Tabelacomgrelha">
    <w:name w:val="Table Grid"/>
    <w:basedOn w:val="Tabelanormal"/>
    <w:uiPriority w:val="39"/>
    <w:rsid w:val="005F3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6F19F5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3C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C29E8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3C29E8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3C29E8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3C29E8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3C29E8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3C29E8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829</Words>
  <Characters>4355</Characters>
  <Application>Microsoft Office Word</Application>
  <DocSecurity>0</DocSecurity>
  <Lines>207</Lines>
  <Paragraphs>99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5085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4</cp:revision>
  <dcterms:created xsi:type="dcterms:W3CDTF">2021-08-23T10:16:00Z</dcterms:created>
  <dcterms:modified xsi:type="dcterms:W3CDTF">2021-08-30T09:19:00Z</dcterms:modified>
</cp:coreProperties>
</file>